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32298" w14:textId="77777777" w:rsidR="00141122" w:rsidRPr="00BF568A" w:rsidRDefault="00141122" w:rsidP="00141122">
      <w:pPr>
        <w:rPr>
          <w:rFonts w:ascii="Verdana" w:eastAsia="Verdana" w:hAnsi="Verdana"/>
          <w:b/>
          <w:sz w:val="24"/>
        </w:rPr>
      </w:pPr>
      <w:proofErr w:type="spellStart"/>
      <w:r w:rsidRPr="00BF568A">
        <w:rPr>
          <w:rFonts w:ascii="Verdana" w:eastAsia="Verdana" w:hAnsi="Verdana"/>
          <w:b/>
          <w:sz w:val="24"/>
        </w:rPr>
        <w:t>Transpordiamet</w:t>
      </w:r>
      <w:proofErr w:type="spellEnd"/>
    </w:p>
    <w:p w14:paraId="5BA30279" w14:textId="77777777" w:rsidR="00141122" w:rsidRPr="00BF568A" w:rsidRDefault="00141122" w:rsidP="00141122">
      <w:pPr>
        <w:spacing w:line="42" w:lineRule="exact"/>
        <w:rPr>
          <w:rFonts w:ascii="Times New Roman" w:eastAsia="Times New Roman" w:hAnsi="Times New Roman"/>
          <w:sz w:val="24"/>
        </w:rPr>
      </w:pPr>
    </w:p>
    <w:p w14:paraId="17A2D352" w14:textId="77777777" w:rsidR="00141122" w:rsidRPr="00BF568A" w:rsidRDefault="00141122" w:rsidP="00141122">
      <w:pPr>
        <w:spacing w:line="0" w:lineRule="atLeast"/>
        <w:rPr>
          <w:rFonts w:ascii="Verdana" w:eastAsia="Verdana" w:hAnsi="Verdana"/>
          <w:sz w:val="24"/>
        </w:rPr>
      </w:pPr>
      <w:proofErr w:type="spellStart"/>
      <w:r w:rsidRPr="00BF568A">
        <w:rPr>
          <w:rFonts w:ascii="Verdana" w:eastAsia="Verdana" w:hAnsi="Verdana"/>
          <w:sz w:val="24"/>
        </w:rPr>
        <w:t>Valge</w:t>
      </w:r>
      <w:proofErr w:type="spellEnd"/>
      <w:r w:rsidRPr="00BF568A">
        <w:rPr>
          <w:rFonts w:ascii="Verdana" w:eastAsia="Verdana" w:hAnsi="Verdana"/>
          <w:sz w:val="24"/>
        </w:rPr>
        <w:t xml:space="preserve"> 4, 11413 Tallinn</w:t>
      </w:r>
    </w:p>
    <w:p w14:paraId="5C91B1D3" w14:textId="77777777" w:rsidR="00141122" w:rsidRPr="00BF568A" w:rsidRDefault="00141122" w:rsidP="00141122">
      <w:pPr>
        <w:spacing w:line="45" w:lineRule="exact"/>
        <w:rPr>
          <w:rFonts w:ascii="Times New Roman" w:eastAsia="Times New Roman" w:hAnsi="Times New Roman"/>
          <w:sz w:val="24"/>
        </w:rPr>
      </w:pPr>
    </w:p>
    <w:p w14:paraId="5C5FDEF7" w14:textId="77777777" w:rsidR="00141122" w:rsidRPr="00BF568A" w:rsidRDefault="00141122" w:rsidP="00141122">
      <w:pPr>
        <w:spacing w:line="0" w:lineRule="atLeast"/>
        <w:rPr>
          <w:rFonts w:ascii="Verdana" w:eastAsia="Verdana" w:hAnsi="Verdana"/>
          <w:i/>
          <w:color w:val="0000FF"/>
          <w:sz w:val="24"/>
          <w:u w:val="single"/>
        </w:rPr>
      </w:pPr>
      <w:proofErr w:type="spellStart"/>
      <w:r w:rsidRPr="00BF568A">
        <w:rPr>
          <w:rFonts w:ascii="Verdana" w:eastAsia="Verdana" w:hAnsi="Verdana"/>
          <w:i/>
          <w:sz w:val="24"/>
        </w:rPr>
        <w:t>kontakt</w:t>
      </w:r>
      <w:proofErr w:type="spellEnd"/>
      <w:r w:rsidRPr="00BF568A">
        <w:rPr>
          <w:rFonts w:ascii="Verdana" w:eastAsia="Verdana" w:hAnsi="Verdana"/>
          <w:i/>
          <w:sz w:val="24"/>
        </w:rPr>
        <w:t xml:space="preserve">: </w:t>
      </w:r>
      <w:proofErr w:type="spellStart"/>
      <w:r w:rsidRPr="00BF568A">
        <w:rPr>
          <w:rFonts w:ascii="Verdana" w:eastAsia="Verdana" w:hAnsi="Verdana"/>
          <w:i/>
          <w:sz w:val="24"/>
        </w:rPr>
        <w:t>maade</w:t>
      </w:r>
      <w:proofErr w:type="spellEnd"/>
      <w:r w:rsidRPr="00BF568A">
        <w:rPr>
          <w:rFonts w:ascii="Verdana" w:eastAsia="Verdana" w:hAnsi="Verdana"/>
          <w:i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i/>
          <w:sz w:val="24"/>
        </w:rPr>
        <w:t>projektijuht</w:t>
      </w:r>
      <w:proofErr w:type="spellEnd"/>
      <w:r w:rsidRPr="00BF568A">
        <w:rPr>
          <w:rFonts w:ascii="Verdana" w:eastAsia="Verdana" w:hAnsi="Verdana"/>
          <w:i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i/>
          <w:sz w:val="24"/>
        </w:rPr>
        <w:t>Riin</w:t>
      </w:r>
      <w:proofErr w:type="spellEnd"/>
      <w:r w:rsidRPr="00BF568A">
        <w:rPr>
          <w:rFonts w:ascii="Verdana" w:eastAsia="Verdana" w:hAnsi="Verdana"/>
          <w:i/>
          <w:sz w:val="24"/>
        </w:rPr>
        <w:t xml:space="preserve"> Kodu,</w:t>
      </w:r>
      <w:r w:rsidRPr="00BF568A">
        <w:rPr>
          <w:rFonts w:ascii="Verdana" w:eastAsia="Verdana" w:hAnsi="Verdana"/>
          <w:i/>
          <w:color w:val="0000FF"/>
          <w:sz w:val="24"/>
        </w:rPr>
        <w:t xml:space="preserve"> </w:t>
      </w:r>
      <w:hyperlink r:id="rId5" w:history="1">
        <w:r w:rsidRPr="00BF568A">
          <w:rPr>
            <w:rFonts w:ascii="Verdana" w:eastAsia="Verdana" w:hAnsi="Verdana"/>
            <w:i/>
            <w:color w:val="0000FF"/>
            <w:sz w:val="24"/>
            <w:u w:val="single"/>
          </w:rPr>
          <w:t>riin.kodu@transpordiamet.ee</w:t>
        </w:r>
      </w:hyperlink>
    </w:p>
    <w:p w14:paraId="64F99879" w14:textId="77777777" w:rsidR="00141122" w:rsidRPr="00BF568A" w:rsidRDefault="00141122" w:rsidP="00141122">
      <w:pPr>
        <w:spacing w:line="383" w:lineRule="exact"/>
        <w:rPr>
          <w:rFonts w:ascii="Times New Roman" w:eastAsia="Times New Roman" w:hAnsi="Times New Roman"/>
          <w:sz w:val="24"/>
        </w:rPr>
      </w:pPr>
    </w:p>
    <w:p w14:paraId="565B45A1" w14:textId="77777777" w:rsidR="00141122" w:rsidRPr="00BF568A" w:rsidRDefault="00141122" w:rsidP="00141122">
      <w:pPr>
        <w:spacing w:line="383" w:lineRule="exact"/>
        <w:rPr>
          <w:rFonts w:ascii="Times New Roman" w:eastAsia="Times New Roman" w:hAnsi="Times New Roman"/>
          <w:sz w:val="24"/>
        </w:rPr>
      </w:pPr>
    </w:p>
    <w:p w14:paraId="068B0C01" w14:textId="77777777" w:rsidR="00141122" w:rsidRPr="00BF568A" w:rsidRDefault="00141122" w:rsidP="00141122">
      <w:pPr>
        <w:spacing w:line="383" w:lineRule="exact"/>
        <w:rPr>
          <w:rFonts w:ascii="Times New Roman" w:eastAsia="Times New Roman" w:hAnsi="Times New Roman"/>
          <w:sz w:val="24"/>
        </w:rPr>
      </w:pPr>
    </w:p>
    <w:p w14:paraId="1F584607" w14:textId="77777777" w:rsidR="00141122" w:rsidRPr="00BF568A" w:rsidRDefault="00141122" w:rsidP="00141122">
      <w:pPr>
        <w:spacing w:line="383" w:lineRule="exact"/>
        <w:rPr>
          <w:rFonts w:ascii="Times New Roman" w:eastAsia="Times New Roman" w:hAnsi="Times New Roman"/>
          <w:sz w:val="24"/>
        </w:rPr>
      </w:pPr>
    </w:p>
    <w:p w14:paraId="18832ED8" w14:textId="77777777" w:rsidR="00141122" w:rsidRPr="00BF568A" w:rsidRDefault="00141122" w:rsidP="00141122">
      <w:pPr>
        <w:spacing w:line="272" w:lineRule="auto"/>
        <w:ind w:left="1940"/>
        <w:jc w:val="right"/>
        <w:rPr>
          <w:rFonts w:ascii="Verdana" w:eastAsia="Verdana" w:hAnsi="Verdana"/>
          <w:sz w:val="24"/>
        </w:rPr>
      </w:pPr>
      <w:proofErr w:type="spellStart"/>
      <w:r w:rsidRPr="00BF568A">
        <w:rPr>
          <w:rFonts w:ascii="Verdana" w:eastAsia="Verdana" w:hAnsi="Verdana"/>
          <w:sz w:val="24"/>
        </w:rPr>
        <w:t>Teie</w:t>
      </w:r>
      <w:proofErr w:type="spellEnd"/>
      <w:r w:rsidRPr="00BF568A">
        <w:rPr>
          <w:rFonts w:ascii="Verdana" w:eastAsia="Verdana" w:hAnsi="Verdana"/>
          <w:sz w:val="24"/>
        </w:rPr>
        <w:t xml:space="preserve"> 29.02.2024 </w:t>
      </w:r>
      <w:proofErr w:type="spellStart"/>
      <w:r w:rsidRPr="00BF568A">
        <w:rPr>
          <w:rFonts w:ascii="Verdana" w:eastAsia="Verdana" w:hAnsi="Verdana"/>
          <w:sz w:val="24"/>
        </w:rPr>
        <w:t>Meie</w:t>
      </w:r>
      <w:proofErr w:type="spellEnd"/>
      <w:r w:rsidRPr="00BF568A">
        <w:rPr>
          <w:rFonts w:ascii="Verdana" w:eastAsia="Verdana" w:hAnsi="Verdana"/>
          <w:sz w:val="24"/>
        </w:rPr>
        <w:t xml:space="preserve"> 05.04.2024 nr 005</w:t>
      </w:r>
    </w:p>
    <w:p w14:paraId="7BA8E610" w14:textId="77777777" w:rsidR="00141122" w:rsidRPr="00BF568A" w:rsidRDefault="00141122" w:rsidP="00141122">
      <w:pPr>
        <w:spacing w:line="344" w:lineRule="exact"/>
        <w:rPr>
          <w:rFonts w:ascii="Times New Roman" w:eastAsia="Times New Roman" w:hAnsi="Times New Roman"/>
          <w:sz w:val="24"/>
        </w:rPr>
      </w:pPr>
    </w:p>
    <w:p w14:paraId="198EEC99" w14:textId="77777777" w:rsidR="00141122" w:rsidRPr="00BF568A" w:rsidRDefault="00141122" w:rsidP="00141122">
      <w:pPr>
        <w:spacing w:line="344" w:lineRule="exact"/>
        <w:rPr>
          <w:rFonts w:ascii="Times New Roman" w:eastAsia="Times New Roman" w:hAnsi="Times New Roman"/>
          <w:sz w:val="24"/>
        </w:rPr>
      </w:pPr>
    </w:p>
    <w:p w14:paraId="1B177BEE" w14:textId="77777777" w:rsidR="00141122" w:rsidRPr="00BF568A" w:rsidRDefault="00141122" w:rsidP="00141122">
      <w:pPr>
        <w:spacing w:line="344" w:lineRule="exact"/>
        <w:rPr>
          <w:rFonts w:ascii="Times New Roman" w:eastAsia="Times New Roman" w:hAnsi="Times New Roman"/>
          <w:sz w:val="24"/>
        </w:rPr>
      </w:pPr>
    </w:p>
    <w:p w14:paraId="6EFA24D6" w14:textId="77777777" w:rsidR="00141122" w:rsidRPr="00BF568A" w:rsidRDefault="00141122" w:rsidP="00141122">
      <w:pPr>
        <w:spacing w:line="344" w:lineRule="exact"/>
        <w:rPr>
          <w:rFonts w:ascii="Times New Roman" w:eastAsia="Times New Roman" w:hAnsi="Times New Roman"/>
          <w:sz w:val="24"/>
        </w:rPr>
      </w:pPr>
    </w:p>
    <w:p w14:paraId="0D641B9C" w14:textId="77777777" w:rsidR="00141122" w:rsidRPr="00BF568A" w:rsidRDefault="00141122" w:rsidP="00141122">
      <w:pPr>
        <w:spacing w:line="344" w:lineRule="exact"/>
        <w:rPr>
          <w:rFonts w:ascii="Times New Roman" w:eastAsia="Times New Roman" w:hAnsi="Times New Roman"/>
          <w:sz w:val="24"/>
        </w:rPr>
      </w:pPr>
    </w:p>
    <w:p w14:paraId="5483D882" w14:textId="77777777" w:rsidR="00141122" w:rsidRPr="00BF568A" w:rsidRDefault="00141122" w:rsidP="00141122">
      <w:pPr>
        <w:spacing w:line="344" w:lineRule="exact"/>
        <w:rPr>
          <w:rFonts w:ascii="Times New Roman" w:eastAsia="Times New Roman" w:hAnsi="Times New Roman"/>
          <w:sz w:val="24"/>
        </w:rPr>
      </w:pPr>
    </w:p>
    <w:p w14:paraId="6115CCD7" w14:textId="77777777" w:rsidR="00141122" w:rsidRPr="00BF568A" w:rsidRDefault="00141122" w:rsidP="00141122">
      <w:pPr>
        <w:spacing w:line="274" w:lineRule="auto"/>
        <w:jc w:val="both"/>
        <w:rPr>
          <w:rFonts w:ascii="Verdana" w:eastAsia="Verdana" w:hAnsi="Verdana"/>
          <w:b/>
          <w:sz w:val="24"/>
        </w:rPr>
      </w:pPr>
      <w:proofErr w:type="spellStart"/>
      <w:r w:rsidRPr="00BF568A">
        <w:rPr>
          <w:rFonts w:ascii="Verdana" w:eastAsia="Verdana" w:hAnsi="Verdana"/>
          <w:b/>
          <w:sz w:val="24"/>
        </w:rPr>
        <w:t>Vastuskiri</w:t>
      </w:r>
      <w:proofErr w:type="spellEnd"/>
      <w:r w:rsidRPr="00BF568A">
        <w:rPr>
          <w:rFonts w:ascii="Verdana" w:eastAsia="Verdana" w:hAnsi="Verdana"/>
          <w:b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b/>
          <w:sz w:val="24"/>
        </w:rPr>
        <w:t>Teie</w:t>
      </w:r>
      <w:proofErr w:type="spellEnd"/>
      <w:r w:rsidRPr="00BF568A">
        <w:rPr>
          <w:rFonts w:ascii="Verdana" w:eastAsia="Verdana" w:hAnsi="Verdana"/>
          <w:b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b/>
          <w:sz w:val="24"/>
        </w:rPr>
        <w:t>edastatud</w:t>
      </w:r>
      <w:proofErr w:type="spellEnd"/>
      <w:r w:rsidRPr="00BF568A">
        <w:rPr>
          <w:rFonts w:ascii="Verdana" w:eastAsia="Verdana" w:hAnsi="Verdana"/>
          <w:b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b/>
          <w:sz w:val="24"/>
        </w:rPr>
        <w:t>hindaja</w:t>
      </w:r>
      <w:proofErr w:type="spellEnd"/>
      <w:r w:rsidRPr="00BF568A">
        <w:rPr>
          <w:rFonts w:ascii="Verdana" w:eastAsia="Verdana" w:hAnsi="Verdana"/>
          <w:b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b/>
          <w:sz w:val="24"/>
        </w:rPr>
        <w:t>vastustele</w:t>
      </w:r>
      <w:proofErr w:type="spellEnd"/>
      <w:r w:rsidRPr="00BF568A">
        <w:rPr>
          <w:rFonts w:ascii="Verdana" w:eastAsia="Verdana" w:hAnsi="Verdana"/>
          <w:b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b/>
          <w:sz w:val="24"/>
        </w:rPr>
        <w:t>Jõe</w:t>
      </w:r>
      <w:proofErr w:type="spellEnd"/>
      <w:r w:rsidRPr="00BF568A">
        <w:rPr>
          <w:rFonts w:ascii="Verdana" w:eastAsia="Verdana" w:hAnsi="Verdana"/>
          <w:b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b/>
          <w:sz w:val="24"/>
        </w:rPr>
        <w:t>kinnisasjast</w:t>
      </w:r>
      <w:proofErr w:type="spellEnd"/>
      <w:r w:rsidRPr="00BF568A">
        <w:rPr>
          <w:rFonts w:ascii="Verdana" w:eastAsia="Verdana" w:hAnsi="Verdana"/>
          <w:b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b/>
          <w:sz w:val="24"/>
        </w:rPr>
        <w:t>tehtava</w:t>
      </w:r>
      <w:proofErr w:type="spellEnd"/>
      <w:r w:rsidRPr="00BF568A">
        <w:rPr>
          <w:rFonts w:ascii="Verdana" w:eastAsia="Verdana" w:hAnsi="Verdana"/>
          <w:b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b/>
          <w:sz w:val="24"/>
        </w:rPr>
        <w:t>äralõike</w:t>
      </w:r>
      <w:proofErr w:type="spellEnd"/>
      <w:r w:rsidRPr="00BF568A">
        <w:rPr>
          <w:rFonts w:ascii="Verdana" w:eastAsia="Verdana" w:hAnsi="Verdana"/>
          <w:b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b/>
          <w:sz w:val="24"/>
        </w:rPr>
        <w:t>hüvitusväärtuse</w:t>
      </w:r>
      <w:proofErr w:type="spellEnd"/>
      <w:r w:rsidRPr="00BF568A">
        <w:rPr>
          <w:rFonts w:ascii="Verdana" w:eastAsia="Verdana" w:hAnsi="Verdana"/>
          <w:b/>
          <w:sz w:val="24"/>
        </w:rPr>
        <w:t xml:space="preserve"> ja </w:t>
      </w:r>
      <w:proofErr w:type="spellStart"/>
      <w:r w:rsidRPr="00BF568A">
        <w:rPr>
          <w:rFonts w:ascii="Verdana" w:eastAsia="Verdana" w:hAnsi="Verdana"/>
          <w:b/>
          <w:sz w:val="24"/>
        </w:rPr>
        <w:t>kaasnevate</w:t>
      </w:r>
      <w:proofErr w:type="spellEnd"/>
      <w:r w:rsidRPr="00BF568A">
        <w:rPr>
          <w:rFonts w:ascii="Verdana" w:eastAsia="Verdana" w:hAnsi="Verdana"/>
          <w:b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b/>
          <w:sz w:val="24"/>
        </w:rPr>
        <w:t>kahjude</w:t>
      </w:r>
      <w:proofErr w:type="spellEnd"/>
      <w:r w:rsidRPr="00BF568A">
        <w:rPr>
          <w:rFonts w:ascii="Verdana" w:eastAsia="Verdana" w:hAnsi="Verdana"/>
          <w:b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b/>
          <w:sz w:val="24"/>
        </w:rPr>
        <w:t>hindamise</w:t>
      </w:r>
      <w:proofErr w:type="spellEnd"/>
      <w:r w:rsidRPr="00BF568A">
        <w:rPr>
          <w:rFonts w:ascii="Verdana" w:eastAsia="Verdana" w:hAnsi="Verdana"/>
          <w:b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b/>
          <w:sz w:val="24"/>
        </w:rPr>
        <w:t>osas</w:t>
      </w:r>
      <w:proofErr w:type="spellEnd"/>
    </w:p>
    <w:p w14:paraId="1C60373D" w14:textId="77777777" w:rsidR="00141122" w:rsidRPr="00BF568A" w:rsidRDefault="00141122" w:rsidP="00141122">
      <w:pPr>
        <w:spacing w:line="337" w:lineRule="exact"/>
        <w:rPr>
          <w:rFonts w:ascii="Times New Roman" w:eastAsia="Times New Roman" w:hAnsi="Times New Roman"/>
          <w:sz w:val="24"/>
        </w:rPr>
      </w:pPr>
    </w:p>
    <w:p w14:paraId="3233DE8D" w14:textId="77777777" w:rsidR="00141122" w:rsidRPr="00BF568A" w:rsidRDefault="00141122" w:rsidP="00141122">
      <w:pPr>
        <w:spacing w:line="0" w:lineRule="atLeast"/>
        <w:rPr>
          <w:rFonts w:ascii="Verdana" w:eastAsia="Verdana" w:hAnsi="Verdana"/>
          <w:sz w:val="24"/>
        </w:rPr>
      </w:pPr>
      <w:r w:rsidRPr="00BF568A">
        <w:rPr>
          <w:rFonts w:ascii="Verdana" w:eastAsia="Verdana" w:hAnsi="Verdana"/>
          <w:sz w:val="24"/>
        </w:rPr>
        <w:t>Tartus, 05.04.2024</w:t>
      </w:r>
    </w:p>
    <w:p w14:paraId="0AED9454" w14:textId="77777777" w:rsidR="00141122" w:rsidRPr="00BF568A" w:rsidRDefault="00141122" w:rsidP="00141122">
      <w:pPr>
        <w:spacing w:line="383" w:lineRule="exact"/>
        <w:rPr>
          <w:rFonts w:ascii="Times New Roman" w:eastAsia="Times New Roman" w:hAnsi="Times New Roman"/>
          <w:sz w:val="24"/>
        </w:rPr>
      </w:pPr>
    </w:p>
    <w:p w14:paraId="57600A78" w14:textId="77777777" w:rsidR="00141122" w:rsidRPr="00BF568A" w:rsidRDefault="00141122" w:rsidP="00141122">
      <w:pPr>
        <w:spacing w:before="120" w:line="276" w:lineRule="auto"/>
        <w:jc w:val="both"/>
        <w:rPr>
          <w:rFonts w:ascii="Verdana" w:eastAsia="Verdana" w:hAnsi="Verdana"/>
          <w:sz w:val="24"/>
        </w:rPr>
      </w:pPr>
      <w:r w:rsidRPr="00BF568A">
        <w:rPr>
          <w:rFonts w:ascii="Verdana" w:eastAsia="Verdana" w:hAnsi="Verdana"/>
          <w:sz w:val="24"/>
        </w:rPr>
        <w:t xml:space="preserve">LRY OÜ </w:t>
      </w:r>
      <w:proofErr w:type="spellStart"/>
      <w:r w:rsidRPr="00BF568A">
        <w:rPr>
          <w:rFonts w:ascii="Verdana" w:eastAsia="Verdana" w:hAnsi="Verdana"/>
          <w:sz w:val="24"/>
        </w:rPr>
        <w:t>esitas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Teile</w:t>
      </w:r>
      <w:proofErr w:type="spellEnd"/>
      <w:r w:rsidRPr="00BF568A">
        <w:rPr>
          <w:rFonts w:ascii="Verdana" w:eastAsia="Verdana" w:hAnsi="Verdana"/>
          <w:sz w:val="24"/>
        </w:rPr>
        <w:t xml:space="preserve"> 20.02.2024 </w:t>
      </w:r>
      <w:proofErr w:type="spellStart"/>
      <w:r w:rsidRPr="00BF568A">
        <w:rPr>
          <w:rFonts w:ascii="Verdana" w:eastAsia="Verdana" w:hAnsi="Verdana"/>
          <w:sz w:val="24"/>
        </w:rPr>
        <w:t>kirjaga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omapoolsed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märkused</w:t>
      </w:r>
      <w:proofErr w:type="spellEnd"/>
      <w:r w:rsidRPr="00BF568A">
        <w:rPr>
          <w:rFonts w:ascii="Verdana" w:eastAsia="Verdana" w:hAnsi="Verdana"/>
          <w:sz w:val="24"/>
        </w:rPr>
        <w:t xml:space="preserve"> ja </w:t>
      </w:r>
      <w:proofErr w:type="spellStart"/>
      <w:r w:rsidRPr="00BF568A">
        <w:rPr>
          <w:rFonts w:ascii="Verdana" w:eastAsia="Verdana" w:hAnsi="Verdana"/>
          <w:sz w:val="24"/>
        </w:rPr>
        <w:t>seisukohad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eksperthinnangus</w:t>
      </w:r>
      <w:proofErr w:type="spellEnd"/>
      <w:r w:rsidRPr="00BF568A">
        <w:rPr>
          <w:rFonts w:ascii="Verdana" w:eastAsia="Verdana" w:hAnsi="Verdana"/>
          <w:sz w:val="24"/>
        </w:rPr>
        <w:t xml:space="preserve"> 230803–104-47995 (</w:t>
      </w:r>
      <w:proofErr w:type="spellStart"/>
      <w:r w:rsidRPr="00BF568A">
        <w:rPr>
          <w:rFonts w:ascii="Verdana" w:eastAsia="Verdana" w:hAnsi="Verdana"/>
          <w:sz w:val="24"/>
        </w:rPr>
        <w:t>edaspidi</w:t>
      </w:r>
      <w:proofErr w:type="spellEnd"/>
      <w:r w:rsidRPr="00BF568A">
        <w:rPr>
          <w:rFonts w:ascii="Verdana" w:eastAsia="Verdana" w:hAnsi="Verdana"/>
          <w:sz w:val="24"/>
        </w:rPr>
        <w:t xml:space="preserve"> ka </w:t>
      </w:r>
      <w:proofErr w:type="spellStart"/>
      <w:r w:rsidRPr="00BF568A">
        <w:rPr>
          <w:rFonts w:ascii="Verdana" w:eastAsia="Verdana" w:hAnsi="Verdana"/>
          <w:sz w:val="24"/>
        </w:rPr>
        <w:t>Eksperthinnang</w:t>
      </w:r>
      <w:proofErr w:type="spellEnd"/>
      <w:r w:rsidRPr="00BF568A">
        <w:rPr>
          <w:rFonts w:ascii="Verdana" w:eastAsia="Verdana" w:hAnsi="Verdana"/>
          <w:sz w:val="24"/>
        </w:rPr>
        <w:t xml:space="preserve">) </w:t>
      </w:r>
      <w:proofErr w:type="spellStart"/>
      <w:r w:rsidRPr="00BF568A">
        <w:rPr>
          <w:rFonts w:ascii="Verdana" w:eastAsia="Verdana" w:hAnsi="Verdana"/>
          <w:sz w:val="24"/>
        </w:rPr>
        <w:t>esitatud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Jõe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kinnisasjast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tehtava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äralõike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väärtuse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hindamisel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tehingute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valiku</w:t>
      </w:r>
      <w:proofErr w:type="spellEnd"/>
      <w:r w:rsidRPr="00BF568A">
        <w:rPr>
          <w:rFonts w:ascii="Verdana" w:eastAsia="Verdana" w:hAnsi="Verdana"/>
          <w:sz w:val="24"/>
        </w:rPr>
        <w:t xml:space="preserve"> ja </w:t>
      </w:r>
      <w:proofErr w:type="spellStart"/>
      <w:r w:rsidRPr="00BF568A">
        <w:rPr>
          <w:rFonts w:ascii="Verdana" w:eastAsia="Verdana" w:hAnsi="Verdana"/>
          <w:sz w:val="24"/>
        </w:rPr>
        <w:t>hindamisarvutustes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rakendatavate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kohanduste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osas</w:t>
      </w:r>
      <w:proofErr w:type="spellEnd"/>
      <w:r w:rsidRPr="00BF568A">
        <w:rPr>
          <w:rFonts w:ascii="Verdana" w:eastAsia="Verdana" w:hAnsi="Verdana"/>
          <w:sz w:val="24"/>
        </w:rPr>
        <w:t xml:space="preserve">, </w:t>
      </w:r>
      <w:proofErr w:type="spellStart"/>
      <w:r w:rsidRPr="00BF568A">
        <w:rPr>
          <w:rFonts w:ascii="Verdana" w:eastAsia="Verdana" w:hAnsi="Verdana"/>
          <w:sz w:val="24"/>
        </w:rPr>
        <w:t>millele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eksperthinnangu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koostaja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Teie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vahendusel</w:t>
      </w:r>
      <w:proofErr w:type="spellEnd"/>
      <w:r w:rsidRPr="00BF568A">
        <w:rPr>
          <w:rFonts w:ascii="Verdana" w:eastAsia="Verdana" w:hAnsi="Verdana"/>
          <w:sz w:val="24"/>
        </w:rPr>
        <w:t xml:space="preserve"> ka </w:t>
      </w:r>
      <w:proofErr w:type="spellStart"/>
      <w:r w:rsidRPr="00BF568A">
        <w:rPr>
          <w:rFonts w:ascii="Verdana" w:eastAsia="Verdana" w:hAnsi="Verdana"/>
          <w:sz w:val="24"/>
        </w:rPr>
        <w:t>omapoolsed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vastused</w:t>
      </w:r>
      <w:proofErr w:type="spellEnd"/>
      <w:r w:rsidRPr="00BF568A">
        <w:rPr>
          <w:rFonts w:ascii="Verdana" w:eastAsia="Verdana" w:hAnsi="Verdana"/>
          <w:sz w:val="24"/>
        </w:rPr>
        <w:t xml:space="preserve"> ja </w:t>
      </w:r>
      <w:proofErr w:type="spellStart"/>
      <w:r w:rsidRPr="00BF568A">
        <w:rPr>
          <w:rFonts w:ascii="Verdana" w:eastAsia="Verdana" w:hAnsi="Verdana"/>
          <w:sz w:val="24"/>
        </w:rPr>
        <w:t>kommentaarid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edastas</w:t>
      </w:r>
      <w:proofErr w:type="spellEnd"/>
      <w:r w:rsidRPr="00BF568A">
        <w:rPr>
          <w:rFonts w:ascii="Verdana" w:eastAsia="Verdana" w:hAnsi="Verdana"/>
          <w:sz w:val="24"/>
        </w:rPr>
        <w:t>.</w:t>
      </w:r>
    </w:p>
    <w:p w14:paraId="1A7E8107" w14:textId="77777777" w:rsidR="00141122" w:rsidRPr="00BF568A" w:rsidRDefault="00141122" w:rsidP="00141122">
      <w:pPr>
        <w:spacing w:before="120" w:line="276" w:lineRule="auto"/>
        <w:jc w:val="both"/>
        <w:rPr>
          <w:rFonts w:ascii="Verdana" w:eastAsia="Verdana" w:hAnsi="Verdana"/>
          <w:sz w:val="24"/>
        </w:rPr>
      </w:pPr>
      <w:r w:rsidRPr="00BF568A">
        <w:rPr>
          <w:rFonts w:ascii="Verdana" w:eastAsia="Verdana" w:hAnsi="Verdana"/>
          <w:sz w:val="24"/>
        </w:rPr>
        <w:t xml:space="preserve">LRY OÜ </w:t>
      </w:r>
      <w:proofErr w:type="spellStart"/>
      <w:r w:rsidRPr="00BF568A">
        <w:rPr>
          <w:rFonts w:ascii="Verdana" w:eastAsia="Verdana" w:hAnsi="Verdana"/>
          <w:sz w:val="24"/>
        </w:rPr>
        <w:t>ei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saa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kahjuks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kõigi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hindaja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esitatud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vastuste</w:t>
      </w:r>
      <w:proofErr w:type="spellEnd"/>
      <w:r w:rsidRPr="00BF568A">
        <w:rPr>
          <w:rFonts w:ascii="Verdana" w:eastAsia="Verdana" w:hAnsi="Verdana"/>
          <w:sz w:val="24"/>
        </w:rPr>
        <w:t xml:space="preserve"> ja </w:t>
      </w:r>
      <w:proofErr w:type="spellStart"/>
      <w:r w:rsidRPr="00BF568A">
        <w:rPr>
          <w:rFonts w:ascii="Verdana" w:eastAsia="Verdana" w:hAnsi="Verdana"/>
          <w:sz w:val="24"/>
        </w:rPr>
        <w:t>selgitustega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nõustuda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ning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esitab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siinkohal</w:t>
      </w:r>
      <w:proofErr w:type="spellEnd"/>
      <w:r w:rsidRPr="00BF568A">
        <w:rPr>
          <w:rFonts w:ascii="Verdana" w:eastAsia="Verdana" w:hAnsi="Verdana"/>
          <w:sz w:val="24"/>
        </w:rPr>
        <w:t xml:space="preserve"> ka </w:t>
      </w:r>
      <w:proofErr w:type="spellStart"/>
      <w:r w:rsidRPr="00BF568A">
        <w:rPr>
          <w:rFonts w:ascii="Verdana" w:eastAsia="Verdana" w:hAnsi="Verdana"/>
          <w:sz w:val="24"/>
        </w:rPr>
        <w:t>omapoolsed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täiendavad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selgitused</w:t>
      </w:r>
      <w:proofErr w:type="spellEnd"/>
      <w:r w:rsidRPr="00BF568A">
        <w:rPr>
          <w:rFonts w:ascii="Verdana" w:eastAsia="Verdana" w:hAnsi="Verdana"/>
          <w:sz w:val="24"/>
        </w:rPr>
        <w:t xml:space="preserve"> ja </w:t>
      </w:r>
      <w:proofErr w:type="spellStart"/>
      <w:r w:rsidRPr="00BF568A">
        <w:rPr>
          <w:rFonts w:ascii="Verdana" w:eastAsia="Verdana" w:hAnsi="Verdana"/>
          <w:sz w:val="24"/>
        </w:rPr>
        <w:t>argumendid</w:t>
      </w:r>
      <w:proofErr w:type="spellEnd"/>
      <w:r w:rsidRPr="00BF568A">
        <w:rPr>
          <w:rFonts w:ascii="Verdana" w:eastAsia="Verdana" w:hAnsi="Verdana"/>
          <w:sz w:val="24"/>
        </w:rPr>
        <w:t>:</w:t>
      </w:r>
    </w:p>
    <w:p w14:paraId="02289E72" w14:textId="77777777" w:rsidR="00141122" w:rsidRPr="00BF568A" w:rsidRDefault="00141122" w:rsidP="00141122">
      <w:pPr>
        <w:numPr>
          <w:ilvl w:val="0"/>
          <w:numId w:val="2"/>
        </w:numPr>
        <w:spacing w:before="360" w:line="276" w:lineRule="auto"/>
        <w:ind w:left="714" w:hanging="357"/>
        <w:jc w:val="both"/>
        <w:rPr>
          <w:rFonts w:ascii="Verdana" w:eastAsia="Verdana" w:hAnsi="Verdana"/>
          <w:b/>
          <w:i/>
          <w:sz w:val="24"/>
        </w:rPr>
      </w:pPr>
      <w:proofErr w:type="spellStart"/>
      <w:r w:rsidRPr="00BF568A">
        <w:rPr>
          <w:rFonts w:ascii="Verdana" w:eastAsia="Verdana" w:hAnsi="Verdana"/>
          <w:sz w:val="24"/>
        </w:rPr>
        <w:t>Eksperthinnangus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toodud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hindamisarvutustes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kasutatud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ebakõlale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hinnatava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vara</w:t>
      </w:r>
      <w:proofErr w:type="spellEnd"/>
      <w:r w:rsidRPr="00BF568A">
        <w:rPr>
          <w:rFonts w:ascii="Verdana" w:eastAsia="Verdana" w:hAnsi="Verdana"/>
          <w:sz w:val="24"/>
        </w:rPr>
        <w:t xml:space="preserve"> ja 1. </w:t>
      </w:r>
      <w:proofErr w:type="spellStart"/>
      <w:r w:rsidRPr="00BF568A">
        <w:rPr>
          <w:rFonts w:ascii="Verdana" w:eastAsia="Verdana" w:hAnsi="Verdana"/>
          <w:sz w:val="24"/>
        </w:rPr>
        <w:t>võrdlustehinguks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oleva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kinnistu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avalikult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teelt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juurdepääsu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osas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vastas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hindaja</w:t>
      </w:r>
      <w:proofErr w:type="spellEnd"/>
      <w:r w:rsidRPr="00BF568A">
        <w:rPr>
          <w:rFonts w:ascii="Verdana" w:eastAsia="Verdana" w:hAnsi="Verdana"/>
          <w:sz w:val="24"/>
        </w:rPr>
        <w:t xml:space="preserve">: </w:t>
      </w:r>
      <w:r w:rsidRPr="00BF568A">
        <w:rPr>
          <w:rFonts w:ascii="Verdana" w:eastAsia="Verdana" w:hAnsi="Verdana"/>
          <w:i/>
          <w:sz w:val="24"/>
        </w:rPr>
        <w:t>“</w:t>
      </w:r>
      <w:proofErr w:type="spellStart"/>
      <w:r w:rsidRPr="00BF568A">
        <w:rPr>
          <w:rFonts w:ascii="Verdana" w:eastAsia="Verdana" w:hAnsi="Verdana"/>
          <w:i/>
          <w:sz w:val="24"/>
        </w:rPr>
        <w:t>Tehniliselt</w:t>
      </w:r>
      <w:proofErr w:type="spellEnd"/>
      <w:r w:rsidRPr="00BF568A">
        <w:rPr>
          <w:rFonts w:ascii="Verdana" w:eastAsia="Verdana" w:hAnsi="Verdana"/>
          <w:i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i/>
          <w:sz w:val="24"/>
        </w:rPr>
        <w:t>võttes</w:t>
      </w:r>
      <w:proofErr w:type="spellEnd"/>
      <w:r w:rsidRPr="00BF568A">
        <w:rPr>
          <w:rFonts w:ascii="Verdana" w:eastAsia="Verdana" w:hAnsi="Verdana"/>
          <w:i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i/>
          <w:sz w:val="24"/>
        </w:rPr>
        <w:t>äralõikele</w:t>
      </w:r>
      <w:proofErr w:type="spellEnd"/>
      <w:r w:rsidRPr="00BF568A">
        <w:rPr>
          <w:rFonts w:ascii="Verdana" w:eastAsia="Verdana" w:hAnsi="Verdana"/>
          <w:i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i/>
          <w:sz w:val="24"/>
        </w:rPr>
        <w:t>juurdepääs</w:t>
      </w:r>
      <w:proofErr w:type="spellEnd"/>
      <w:r w:rsidRPr="00BF568A">
        <w:rPr>
          <w:rFonts w:ascii="Verdana" w:eastAsia="Verdana" w:hAnsi="Verdana"/>
          <w:i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i/>
          <w:sz w:val="24"/>
        </w:rPr>
        <w:t>puudub</w:t>
      </w:r>
      <w:proofErr w:type="spellEnd"/>
      <w:r w:rsidRPr="00BF568A">
        <w:rPr>
          <w:rFonts w:ascii="Verdana" w:eastAsia="Verdana" w:hAnsi="Verdana"/>
          <w:i/>
          <w:sz w:val="24"/>
        </w:rPr>
        <w:t xml:space="preserve">, </w:t>
      </w:r>
      <w:proofErr w:type="spellStart"/>
      <w:r w:rsidRPr="00BF568A">
        <w:rPr>
          <w:rFonts w:ascii="Verdana" w:eastAsia="Verdana" w:hAnsi="Verdana"/>
          <w:i/>
          <w:sz w:val="24"/>
        </w:rPr>
        <w:t>hinnangus</w:t>
      </w:r>
      <w:proofErr w:type="spellEnd"/>
      <w:r w:rsidRPr="00BF568A">
        <w:rPr>
          <w:rFonts w:ascii="Verdana" w:eastAsia="Verdana" w:hAnsi="Verdana"/>
          <w:i/>
          <w:sz w:val="24"/>
        </w:rPr>
        <w:t xml:space="preserve"> on </w:t>
      </w:r>
      <w:proofErr w:type="spellStart"/>
      <w:r w:rsidRPr="00BF568A">
        <w:rPr>
          <w:rFonts w:ascii="Verdana" w:eastAsia="Verdana" w:hAnsi="Verdana"/>
          <w:i/>
          <w:sz w:val="24"/>
        </w:rPr>
        <w:t>arvestatud</w:t>
      </w:r>
      <w:proofErr w:type="spellEnd"/>
      <w:r w:rsidRPr="00BF568A">
        <w:rPr>
          <w:rFonts w:ascii="Verdana" w:eastAsia="Verdana" w:hAnsi="Verdana"/>
          <w:i/>
          <w:sz w:val="24"/>
        </w:rPr>
        <w:t xml:space="preserve">, et </w:t>
      </w:r>
      <w:proofErr w:type="spellStart"/>
      <w:r w:rsidRPr="00BF568A">
        <w:rPr>
          <w:rFonts w:ascii="Verdana" w:eastAsia="Verdana" w:hAnsi="Verdana"/>
          <w:i/>
          <w:sz w:val="24"/>
        </w:rPr>
        <w:t>maatüki</w:t>
      </w:r>
      <w:proofErr w:type="spellEnd"/>
      <w:r w:rsidRPr="00BF568A">
        <w:rPr>
          <w:rFonts w:ascii="Verdana" w:eastAsia="Verdana" w:hAnsi="Verdana"/>
          <w:i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i/>
          <w:sz w:val="24"/>
        </w:rPr>
        <w:t>äralõike</w:t>
      </w:r>
      <w:proofErr w:type="spellEnd"/>
      <w:r w:rsidRPr="00BF568A">
        <w:rPr>
          <w:rFonts w:ascii="Verdana" w:eastAsia="Verdana" w:hAnsi="Verdana"/>
          <w:i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i/>
          <w:sz w:val="24"/>
        </w:rPr>
        <w:t>osale</w:t>
      </w:r>
      <w:proofErr w:type="spellEnd"/>
      <w:r w:rsidRPr="00BF568A">
        <w:rPr>
          <w:rFonts w:ascii="Verdana" w:eastAsia="Verdana" w:hAnsi="Verdana"/>
          <w:i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i/>
          <w:sz w:val="24"/>
        </w:rPr>
        <w:t>tuleks</w:t>
      </w:r>
      <w:proofErr w:type="spellEnd"/>
      <w:r w:rsidRPr="00BF568A">
        <w:rPr>
          <w:rFonts w:ascii="Verdana" w:eastAsia="Verdana" w:hAnsi="Verdana"/>
          <w:i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i/>
          <w:sz w:val="24"/>
        </w:rPr>
        <w:t>ehitada</w:t>
      </w:r>
      <w:proofErr w:type="spellEnd"/>
      <w:r w:rsidRPr="00BF568A">
        <w:rPr>
          <w:rFonts w:ascii="Verdana" w:eastAsia="Verdana" w:hAnsi="Verdana"/>
          <w:i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i/>
          <w:sz w:val="24"/>
        </w:rPr>
        <w:t>pikk</w:t>
      </w:r>
      <w:proofErr w:type="spellEnd"/>
      <w:r w:rsidRPr="00BF568A">
        <w:rPr>
          <w:rFonts w:ascii="Verdana" w:eastAsia="Verdana" w:hAnsi="Verdana"/>
          <w:i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i/>
          <w:sz w:val="24"/>
        </w:rPr>
        <w:t>juurdepääsutee</w:t>
      </w:r>
      <w:proofErr w:type="spellEnd"/>
      <w:r w:rsidRPr="00BF568A">
        <w:rPr>
          <w:rFonts w:ascii="Verdana" w:eastAsia="Verdana" w:hAnsi="Verdana"/>
          <w:i/>
          <w:sz w:val="24"/>
        </w:rPr>
        <w:t xml:space="preserve">, </w:t>
      </w:r>
      <w:proofErr w:type="spellStart"/>
      <w:r w:rsidRPr="00BF568A">
        <w:rPr>
          <w:rFonts w:ascii="Verdana" w:eastAsia="Verdana" w:hAnsi="Verdana"/>
          <w:i/>
          <w:sz w:val="24"/>
        </w:rPr>
        <w:t>lisaks</w:t>
      </w:r>
      <w:proofErr w:type="spellEnd"/>
      <w:r w:rsidRPr="00BF568A">
        <w:rPr>
          <w:rFonts w:ascii="Verdana" w:eastAsia="Verdana" w:hAnsi="Verdana"/>
          <w:i/>
          <w:sz w:val="24"/>
        </w:rPr>
        <w:t xml:space="preserve"> on ka </w:t>
      </w:r>
      <w:proofErr w:type="spellStart"/>
      <w:r w:rsidRPr="00BF568A">
        <w:rPr>
          <w:rFonts w:ascii="Verdana" w:eastAsia="Verdana" w:hAnsi="Verdana"/>
          <w:i/>
          <w:sz w:val="24"/>
        </w:rPr>
        <w:t>eelnev</w:t>
      </w:r>
      <w:proofErr w:type="spellEnd"/>
      <w:r w:rsidRPr="00BF568A">
        <w:rPr>
          <w:rFonts w:ascii="Verdana" w:eastAsia="Verdana" w:hAnsi="Verdana"/>
          <w:i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i/>
          <w:sz w:val="24"/>
        </w:rPr>
        <w:t>juurdepääsu</w:t>
      </w:r>
      <w:proofErr w:type="spellEnd"/>
      <w:r w:rsidRPr="00BF568A">
        <w:rPr>
          <w:rFonts w:ascii="Verdana" w:eastAsia="Verdana" w:hAnsi="Verdana"/>
          <w:i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i/>
          <w:sz w:val="24"/>
        </w:rPr>
        <w:t>pikem</w:t>
      </w:r>
      <w:proofErr w:type="spellEnd"/>
      <w:r w:rsidRPr="00BF568A">
        <w:rPr>
          <w:rFonts w:ascii="Verdana" w:eastAsia="Verdana" w:hAnsi="Verdana"/>
          <w:i/>
          <w:sz w:val="24"/>
        </w:rPr>
        <w:t xml:space="preserve"> ja </w:t>
      </w:r>
      <w:proofErr w:type="spellStart"/>
      <w:r w:rsidRPr="00BF568A">
        <w:rPr>
          <w:rFonts w:ascii="Verdana" w:eastAsia="Verdana" w:hAnsi="Verdana"/>
          <w:i/>
          <w:sz w:val="24"/>
        </w:rPr>
        <w:t>kruusakattega</w:t>
      </w:r>
      <w:proofErr w:type="spellEnd"/>
      <w:r w:rsidRPr="00BF568A">
        <w:rPr>
          <w:rFonts w:ascii="Verdana" w:eastAsia="Verdana" w:hAnsi="Verdana"/>
          <w:i/>
          <w:sz w:val="24"/>
        </w:rPr>
        <w:t xml:space="preserve">. </w:t>
      </w:r>
      <w:proofErr w:type="spellStart"/>
      <w:r w:rsidRPr="00BF568A">
        <w:rPr>
          <w:rFonts w:ascii="Verdana" w:eastAsia="Verdana" w:hAnsi="Verdana"/>
          <w:i/>
          <w:sz w:val="24"/>
        </w:rPr>
        <w:t>Selles</w:t>
      </w:r>
      <w:proofErr w:type="spellEnd"/>
      <w:r w:rsidRPr="00BF568A">
        <w:rPr>
          <w:rFonts w:ascii="Verdana" w:eastAsia="Verdana" w:hAnsi="Verdana"/>
          <w:i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i/>
          <w:sz w:val="24"/>
        </w:rPr>
        <w:t>mõttes</w:t>
      </w:r>
      <w:proofErr w:type="spellEnd"/>
      <w:r w:rsidRPr="00BF568A">
        <w:rPr>
          <w:rFonts w:ascii="Verdana" w:eastAsia="Verdana" w:hAnsi="Verdana"/>
          <w:i/>
          <w:sz w:val="24"/>
        </w:rPr>
        <w:t xml:space="preserve"> on </w:t>
      </w:r>
      <w:proofErr w:type="spellStart"/>
      <w:r w:rsidRPr="00BF568A">
        <w:rPr>
          <w:rFonts w:ascii="Verdana" w:eastAsia="Verdana" w:hAnsi="Verdana"/>
          <w:i/>
          <w:sz w:val="24"/>
        </w:rPr>
        <w:t>kohandus</w:t>
      </w:r>
      <w:proofErr w:type="spellEnd"/>
      <w:r w:rsidRPr="00BF568A">
        <w:rPr>
          <w:rFonts w:ascii="Verdana" w:eastAsia="Verdana" w:hAnsi="Verdana"/>
          <w:i/>
          <w:sz w:val="24"/>
        </w:rPr>
        <w:t xml:space="preserve"> -5% </w:t>
      </w:r>
      <w:proofErr w:type="spellStart"/>
      <w:r w:rsidRPr="00BF568A">
        <w:rPr>
          <w:rFonts w:ascii="Verdana" w:eastAsia="Verdana" w:hAnsi="Verdana"/>
          <w:i/>
          <w:sz w:val="24"/>
        </w:rPr>
        <w:t>õige</w:t>
      </w:r>
      <w:proofErr w:type="spellEnd"/>
      <w:r w:rsidRPr="00BF568A">
        <w:rPr>
          <w:rFonts w:ascii="Verdana" w:eastAsia="Verdana" w:hAnsi="Verdana"/>
          <w:i/>
          <w:sz w:val="24"/>
        </w:rPr>
        <w:t xml:space="preserve">. </w:t>
      </w:r>
      <w:proofErr w:type="spellStart"/>
      <w:r w:rsidRPr="00BF568A">
        <w:rPr>
          <w:rFonts w:ascii="Verdana" w:eastAsia="Verdana" w:hAnsi="Verdana"/>
          <w:i/>
          <w:sz w:val="24"/>
        </w:rPr>
        <w:t>Vajadusel</w:t>
      </w:r>
      <w:proofErr w:type="spellEnd"/>
      <w:r w:rsidRPr="00BF568A">
        <w:rPr>
          <w:rFonts w:ascii="Verdana" w:eastAsia="Verdana" w:hAnsi="Verdana"/>
          <w:i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i/>
          <w:sz w:val="24"/>
        </w:rPr>
        <w:t>võib</w:t>
      </w:r>
      <w:proofErr w:type="spellEnd"/>
      <w:r w:rsidRPr="00BF568A">
        <w:rPr>
          <w:rFonts w:ascii="Verdana" w:eastAsia="Verdana" w:hAnsi="Verdana"/>
          <w:i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i/>
          <w:sz w:val="24"/>
        </w:rPr>
        <w:t>muuta</w:t>
      </w:r>
      <w:proofErr w:type="spellEnd"/>
      <w:r w:rsidRPr="00BF568A">
        <w:rPr>
          <w:rFonts w:ascii="Verdana" w:eastAsia="Verdana" w:hAnsi="Verdana"/>
          <w:i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i/>
          <w:sz w:val="24"/>
        </w:rPr>
        <w:t>kohanduse</w:t>
      </w:r>
      <w:proofErr w:type="spellEnd"/>
      <w:r w:rsidRPr="00BF568A">
        <w:rPr>
          <w:rFonts w:ascii="Verdana" w:eastAsia="Verdana" w:hAnsi="Verdana"/>
          <w:i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i/>
          <w:sz w:val="24"/>
        </w:rPr>
        <w:t>sõnastust</w:t>
      </w:r>
      <w:proofErr w:type="spellEnd"/>
      <w:r w:rsidRPr="00BF568A">
        <w:rPr>
          <w:rFonts w:ascii="Verdana" w:eastAsia="Verdana" w:hAnsi="Verdana"/>
          <w:i/>
          <w:sz w:val="24"/>
        </w:rPr>
        <w:t xml:space="preserve"> aga </w:t>
      </w:r>
      <w:proofErr w:type="spellStart"/>
      <w:r w:rsidRPr="00BF568A">
        <w:rPr>
          <w:rFonts w:ascii="Verdana" w:eastAsia="Verdana" w:hAnsi="Verdana"/>
          <w:i/>
          <w:sz w:val="24"/>
        </w:rPr>
        <w:t>teha</w:t>
      </w:r>
      <w:proofErr w:type="spellEnd"/>
      <w:r w:rsidRPr="00BF568A">
        <w:rPr>
          <w:rFonts w:ascii="Verdana" w:eastAsia="Verdana" w:hAnsi="Verdana"/>
          <w:i/>
          <w:sz w:val="24"/>
        </w:rPr>
        <w:t xml:space="preserve"> +% </w:t>
      </w:r>
      <w:proofErr w:type="spellStart"/>
      <w:r w:rsidRPr="00BF568A">
        <w:rPr>
          <w:rFonts w:ascii="Verdana" w:eastAsia="Verdana" w:hAnsi="Verdana"/>
          <w:i/>
          <w:sz w:val="24"/>
        </w:rPr>
        <w:t>kohandust</w:t>
      </w:r>
      <w:proofErr w:type="spellEnd"/>
      <w:r w:rsidRPr="00BF568A">
        <w:rPr>
          <w:rFonts w:ascii="Verdana" w:eastAsia="Verdana" w:hAnsi="Verdana"/>
          <w:i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i/>
          <w:sz w:val="24"/>
        </w:rPr>
        <w:t>ei</w:t>
      </w:r>
      <w:proofErr w:type="spellEnd"/>
      <w:r w:rsidRPr="00BF568A">
        <w:rPr>
          <w:rFonts w:ascii="Verdana" w:eastAsia="Verdana" w:hAnsi="Verdana"/>
          <w:i/>
          <w:sz w:val="24"/>
        </w:rPr>
        <w:t xml:space="preserve"> ole </w:t>
      </w:r>
      <w:proofErr w:type="spellStart"/>
      <w:r w:rsidRPr="00BF568A">
        <w:rPr>
          <w:rFonts w:ascii="Verdana" w:eastAsia="Verdana" w:hAnsi="Verdana"/>
          <w:i/>
          <w:sz w:val="24"/>
        </w:rPr>
        <w:t>asjakohane</w:t>
      </w:r>
      <w:proofErr w:type="spellEnd"/>
      <w:r w:rsidRPr="00BF568A">
        <w:rPr>
          <w:rFonts w:ascii="Verdana" w:eastAsia="Verdana" w:hAnsi="Verdana"/>
          <w:i/>
          <w:sz w:val="24"/>
        </w:rPr>
        <w:t>.”</w:t>
      </w:r>
    </w:p>
    <w:p w14:paraId="6B533807" w14:textId="77777777" w:rsidR="00141122" w:rsidRPr="00BF568A" w:rsidRDefault="00141122" w:rsidP="00141122">
      <w:pPr>
        <w:spacing w:before="120" w:line="276" w:lineRule="auto"/>
        <w:jc w:val="both"/>
        <w:rPr>
          <w:rFonts w:ascii="Verdana" w:eastAsia="Verdana" w:hAnsi="Verdana"/>
          <w:sz w:val="24"/>
        </w:rPr>
      </w:pPr>
      <w:r w:rsidRPr="00BF568A">
        <w:rPr>
          <w:rFonts w:ascii="Verdana" w:eastAsia="Verdana" w:hAnsi="Verdana"/>
          <w:sz w:val="24"/>
        </w:rPr>
        <w:t xml:space="preserve">LRY OÜ </w:t>
      </w:r>
      <w:proofErr w:type="spellStart"/>
      <w:r w:rsidRPr="00BF568A">
        <w:rPr>
          <w:rFonts w:ascii="Verdana" w:eastAsia="Verdana" w:hAnsi="Verdana"/>
          <w:sz w:val="24"/>
        </w:rPr>
        <w:t>ei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saa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sellise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argumentatsiooniga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nõustuda</w:t>
      </w:r>
      <w:proofErr w:type="spellEnd"/>
      <w:r>
        <w:rPr>
          <w:rFonts w:ascii="Verdana" w:eastAsia="Verdana" w:hAnsi="Verdana"/>
          <w:sz w:val="24"/>
        </w:rPr>
        <w:t>.</w:t>
      </w:r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>
        <w:rPr>
          <w:rFonts w:ascii="Verdana" w:eastAsia="Verdana" w:hAnsi="Verdana"/>
          <w:sz w:val="24"/>
        </w:rPr>
        <w:t>A</w:t>
      </w:r>
      <w:r w:rsidRPr="00BF568A">
        <w:rPr>
          <w:rFonts w:ascii="Verdana" w:eastAsia="Verdana" w:hAnsi="Verdana"/>
          <w:sz w:val="24"/>
        </w:rPr>
        <w:t>inuüksi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asjaolusid</w:t>
      </w:r>
      <w:proofErr w:type="spellEnd"/>
      <w:r w:rsidRPr="00BF568A">
        <w:rPr>
          <w:rFonts w:ascii="Verdana" w:eastAsia="Verdana" w:hAnsi="Verdana"/>
          <w:sz w:val="24"/>
        </w:rPr>
        <w:t>, et:</w:t>
      </w:r>
    </w:p>
    <w:p w14:paraId="729962B9" w14:textId="77777777" w:rsidR="00141122" w:rsidRPr="00BF568A" w:rsidRDefault="00141122" w:rsidP="00141122">
      <w:pPr>
        <w:numPr>
          <w:ilvl w:val="0"/>
          <w:numId w:val="3"/>
        </w:numPr>
        <w:spacing w:before="120" w:line="276" w:lineRule="auto"/>
        <w:jc w:val="both"/>
        <w:rPr>
          <w:rFonts w:ascii="Verdana" w:eastAsia="Verdana" w:hAnsi="Verdana"/>
          <w:sz w:val="24"/>
        </w:rPr>
      </w:pPr>
      <w:proofErr w:type="spellStart"/>
      <w:r w:rsidRPr="00BF568A">
        <w:rPr>
          <w:rFonts w:ascii="Verdana" w:eastAsia="Verdana" w:hAnsi="Verdana"/>
          <w:sz w:val="24"/>
        </w:rPr>
        <w:t>Eksperthinnangus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hinnatavaks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varaks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olev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äralõige</w:t>
      </w:r>
      <w:proofErr w:type="spellEnd"/>
      <w:r w:rsidRPr="00BF568A">
        <w:rPr>
          <w:rFonts w:ascii="Verdana" w:eastAsia="Verdana" w:hAnsi="Verdana"/>
          <w:sz w:val="24"/>
        </w:rPr>
        <w:t xml:space="preserve"> on LRY </w:t>
      </w:r>
      <w:proofErr w:type="spellStart"/>
      <w:r w:rsidRPr="00BF568A">
        <w:rPr>
          <w:rFonts w:ascii="Verdana" w:eastAsia="Verdana" w:hAnsi="Verdana"/>
          <w:sz w:val="24"/>
        </w:rPr>
        <w:t>OÜ’le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kuuluva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kinnistu</w:t>
      </w:r>
      <w:proofErr w:type="spellEnd"/>
      <w:r w:rsidRPr="00BF568A">
        <w:rPr>
          <w:rFonts w:ascii="Verdana" w:eastAsia="Verdana" w:hAnsi="Verdana"/>
          <w:sz w:val="24"/>
        </w:rPr>
        <w:t xml:space="preserve"> (</w:t>
      </w:r>
      <w:proofErr w:type="spellStart"/>
      <w:r w:rsidRPr="00BF568A">
        <w:rPr>
          <w:rFonts w:ascii="Verdana" w:eastAsia="Verdana" w:hAnsi="Verdana"/>
          <w:sz w:val="24"/>
        </w:rPr>
        <w:t>millele</w:t>
      </w:r>
      <w:proofErr w:type="spellEnd"/>
      <w:r w:rsidRPr="00BF568A">
        <w:rPr>
          <w:rFonts w:ascii="Verdana" w:eastAsia="Verdana" w:hAnsi="Verdana"/>
          <w:sz w:val="24"/>
        </w:rPr>
        <w:t xml:space="preserve"> on </w:t>
      </w:r>
      <w:proofErr w:type="spellStart"/>
      <w:r w:rsidRPr="00BF568A">
        <w:rPr>
          <w:rFonts w:ascii="Verdana" w:eastAsia="Verdana" w:hAnsi="Verdana"/>
          <w:sz w:val="24"/>
        </w:rPr>
        <w:t>olemas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otsejuurdepääs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avalikult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kasutatavalt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teelt</w:t>
      </w:r>
      <w:proofErr w:type="spellEnd"/>
      <w:r w:rsidRPr="00BF568A">
        <w:rPr>
          <w:rFonts w:ascii="Verdana" w:eastAsia="Verdana" w:hAnsi="Verdana"/>
          <w:sz w:val="24"/>
        </w:rPr>
        <w:t xml:space="preserve">) </w:t>
      </w:r>
      <w:proofErr w:type="spellStart"/>
      <w:r w:rsidRPr="00BF568A">
        <w:rPr>
          <w:rFonts w:ascii="Verdana" w:eastAsia="Verdana" w:hAnsi="Verdana"/>
          <w:sz w:val="24"/>
        </w:rPr>
        <w:t>koosseisus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ning</w:t>
      </w:r>
      <w:proofErr w:type="spellEnd"/>
      <w:r w:rsidRPr="00BF568A">
        <w:rPr>
          <w:rFonts w:ascii="Verdana" w:eastAsia="Verdana" w:hAnsi="Verdana"/>
          <w:sz w:val="24"/>
        </w:rPr>
        <w:t xml:space="preserve"> ka </w:t>
      </w:r>
      <w:proofErr w:type="spellStart"/>
      <w:r w:rsidRPr="00BF568A">
        <w:rPr>
          <w:rFonts w:ascii="Verdana" w:eastAsia="Verdana" w:hAnsi="Verdana"/>
          <w:sz w:val="24"/>
        </w:rPr>
        <w:t>kinnis</w:t>
      </w:r>
      <w:r>
        <w:rPr>
          <w:rFonts w:ascii="Verdana" w:eastAsia="Verdana" w:hAnsi="Verdana"/>
          <w:sz w:val="24"/>
        </w:rPr>
        <w:t>asja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võimaliku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jagamise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korral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ei</w:t>
      </w:r>
      <w:proofErr w:type="spellEnd"/>
      <w:r w:rsidRPr="00BF568A">
        <w:rPr>
          <w:rFonts w:ascii="Verdana" w:eastAsia="Verdana" w:hAnsi="Verdana"/>
          <w:sz w:val="24"/>
        </w:rPr>
        <w:t xml:space="preserve"> ole </w:t>
      </w:r>
      <w:proofErr w:type="spellStart"/>
      <w:r w:rsidRPr="00BF568A">
        <w:rPr>
          <w:rFonts w:ascii="Verdana" w:eastAsia="Verdana" w:hAnsi="Verdana"/>
          <w:sz w:val="24"/>
        </w:rPr>
        <w:t>takistusi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avalikult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kasutatavalt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teelt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juurdepääsu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tagamiseks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vajaliku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kokkuleppe</w:t>
      </w:r>
      <w:proofErr w:type="spellEnd"/>
      <w:r w:rsidRPr="00BF568A">
        <w:rPr>
          <w:rFonts w:ascii="Verdana" w:eastAsia="Verdana" w:hAnsi="Verdana"/>
          <w:sz w:val="24"/>
        </w:rPr>
        <w:t xml:space="preserve"> (</w:t>
      </w:r>
      <w:proofErr w:type="spellStart"/>
      <w:r w:rsidRPr="00BF568A">
        <w:rPr>
          <w:rFonts w:ascii="Verdana" w:eastAsia="Verdana" w:hAnsi="Verdana"/>
          <w:sz w:val="24"/>
        </w:rPr>
        <w:t>servituudi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seadmine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vm</w:t>
      </w:r>
      <w:proofErr w:type="spellEnd"/>
      <w:r w:rsidRPr="00BF568A">
        <w:rPr>
          <w:rFonts w:ascii="Verdana" w:eastAsia="Verdana" w:hAnsi="Verdana"/>
          <w:sz w:val="24"/>
        </w:rPr>
        <w:t xml:space="preserve">) </w:t>
      </w:r>
      <w:proofErr w:type="spellStart"/>
      <w:r w:rsidRPr="00BF568A">
        <w:rPr>
          <w:rFonts w:ascii="Verdana" w:eastAsia="Verdana" w:hAnsi="Verdana"/>
          <w:sz w:val="24"/>
        </w:rPr>
        <w:t>sõlmimiseks</w:t>
      </w:r>
      <w:proofErr w:type="spellEnd"/>
      <w:r w:rsidRPr="00BF568A">
        <w:rPr>
          <w:rFonts w:ascii="Verdana" w:eastAsia="Verdana" w:hAnsi="Verdana"/>
          <w:sz w:val="24"/>
        </w:rPr>
        <w:t>,</w:t>
      </w:r>
    </w:p>
    <w:p w14:paraId="016D3FA2" w14:textId="77777777" w:rsidR="00141122" w:rsidRPr="00BF568A" w:rsidRDefault="00141122" w:rsidP="00141122">
      <w:pPr>
        <w:numPr>
          <w:ilvl w:val="0"/>
          <w:numId w:val="3"/>
        </w:numPr>
        <w:spacing w:before="120" w:line="276" w:lineRule="auto"/>
        <w:jc w:val="both"/>
        <w:rPr>
          <w:rFonts w:ascii="Verdana" w:eastAsia="Verdana" w:hAnsi="Verdana"/>
          <w:sz w:val="24"/>
        </w:rPr>
      </w:pPr>
      <w:r w:rsidRPr="00BF568A">
        <w:rPr>
          <w:rFonts w:ascii="Verdana" w:eastAsia="Verdana" w:hAnsi="Verdana"/>
          <w:sz w:val="24"/>
        </w:rPr>
        <w:lastRenderedPageBreak/>
        <w:t xml:space="preserve">1. </w:t>
      </w:r>
      <w:proofErr w:type="spellStart"/>
      <w:r w:rsidRPr="00BF568A">
        <w:rPr>
          <w:rFonts w:ascii="Verdana" w:eastAsia="Verdana" w:hAnsi="Verdana"/>
          <w:sz w:val="24"/>
        </w:rPr>
        <w:t>võrdlustehinguks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olevale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kinnistule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avalikult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kasutatavalt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teelt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otsejuurdepääsu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rajamine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  <w:u w:val="single"/>
        </w:rPr>
        <w:t>ei</w:t>
      </w:r>
      <w:proofErr w:type="spellEnd"/>
      <w:r w:rsidRPr="00BF568A">
        <w:rPr>
          <w:rFonts w:ascii="Verdana" w:eastAsia="Verdana" w:hAnsi="Verdana"/>
          <w:sz w:val="24"/>
          <w:u w:val="single"/>
        </w:rPr>
        <w:t xml:space="preserve"> ole </w:t>
      </w:r>
      <w:proofErr w:type="spellStart"/>
      <w:r w:rsidRPr="00BF568A">
        <w:rPr>
          <w:rFonts w:ascii="Verdana" w:eastAsia="Verdana" w:hAnsi="Verdana"/>
          <w:sz w:val="24"/>
          <w:u w:val="single"/>
        </w:rPr>
        <w:t>tehniliselt</w:t>
      </w:r>
      <w:proofErr w:type="spellEnd"/>
      <w:r w:rsidRPr="00BF568A">
        <w:rPr>
          <w:rFonts w:ascii="Verdana" w:eastAsia="Verdana" w:hAnsi="Verdana"/>
          <w:sz w:val="24"/>
          <w:u w:val="single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  <w:u w:val="single"/>
        </w:rPr>
        <w:t>võimalik</w:t>
      </w:r>
      <w:proofErr w:type="spellEnd"/>
      <w:r w:rsidRPr="00BF568A">
        <w:rPr>
          <w:rFonts w:ascii="Verdana" w:eastAsia="Verdana" w:hAnsi="Verdana"/>
          <w:sz w:val="24"/>
        </w:rPr>
        <w:t xml:space="preserve">, </w:t>
      </w:r>
      <w:proofErr w:type="spellStart"/>
      <w:r>
        <w:rPr>
          <w:rFonts w:ascii="Verdana" w:eastAsia="Verdana" w:hAnsi="Verdana"/>
          <w:sz w:val="24"/>
        </w:rPr>
        <w:t>kinnisasjale</w:t>
      </w:r>
      <w:proofErr w:type="spellEnd"/>
      <w:r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juurdepääsu</w:t>
      </w:r>
      <w:r>
        <w:rPr>
          <w:rFonts w:ascii="Verdana" w:eastAsia="Verdana" w:hAnsi="Verdana"/>
          <w:sz w:val="24"/>
        </w:rPr>
        <w:t>ks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üle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kolmandale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isikule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kuuluva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naaberkinnistu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536615">
        <w:rPr>
          <w:rFonts w:ascii="Verdana" w:eastAsia="Verdana" w:hAnsi="Verdana"/>
          <w:sz w:val="24"/>
          <w:u w:val="single"/>
        </w:rPr>
        <w:t>puudub</w:t>
      </w:r>
      <w:proofErr w:type="spellEnd"/>
      <w:r w:rsidRPr="00536615">
        <w:rPr>
          <w:rFonts w:ascii="Verdana" w:eastAsia="Verdana" w:hAnsi="Verdana"/>
          <w:sz w:val="24"/>
          <w:u w:val="single"/>
        </w:rPr>
        <w:t xml:space="preserve"> </w:t>
      </w:r>
      <w:proofErr w:type="spellStart"/>
      <w:r w:rsidRPr="00536615">
        <w:rPr>
          <w:rFonts w:ascii="Verdana" w:eastAsia="Verdana" w:hAnsi="Verdana"/>
          <w:sz w:val="24"/>
          <w:u w:val="single"/>
        </w:rPr>
        <w:t>sellekohane</w:t>
      </w:r>
      <w:proofErr w:type="spellEnd"/>
      <w:r w:rsidRPr="00536615">
        <w:rPr>
          <w:rFonts w:ascii="Verdana" w:eastAsia="Verdana" w:hAnsi="Verdana"/>
          <w:sz w:val="24"/>
          <w:u w:val="single"/>
        </w:rPr>
        <w:t xml:space="preserve"> </w:t>
      </w:r>
      <w:proofErr w:type="spellStart"/>
      <w:r w:rsidRPr="00536615">
        <w:rPr>
          <w:rFonts w:ascii="Verdana" w:eastAsia="Verdana" w:hAnsi="Verdana"/>
          <w:sz w:val="24"/>
          <w:u w:val="single"/>
        </w:rPr>
        <w:t>kokkulepe</w:t>
      </w:r>
      <w:proofErr w:type="spellEnd"/>
      <w:r w:rsidRPr="00BF568A">
        <w:rPr>
          <w:rFonts w:ascii="Verdana" w:eastAsia="Verdana" w:hAnsi="Verdana"/>
          <w:sz w:val="24"/>
        </w:rPr>
        <w:t xml:space="preserve"> (</w:t>
      </w:r>
      <w:proofErr w:type="spellStart"/>
      <w:r w:rsidRPr="00BF568A">
        <w:rPr>
          <w:rFonts w:ascii="Verdana" w:eastAsia="Verdana" w:hAnsi="Verdana"/>
          <w:sz w:val="24"/>
        </w:rPr>
        <w:t>servituut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vm</w:t>
      </w:r>
      <w:proofErr w:type="spellEnd"/>
      <w:r w:rsidRPr="00BF568A">
        <w:rPr>
          <w:rFonts w:ascii="Verdana" w:eastAsia="Verdana" w:hAnsi="Verdana"/>
          <w:sz w:val="24"/>
        </w:rPr>
        <w:t>)</w:t>
      </w:r>
      <w:r>
        <w:rPr>
          <w:rFonts w:ascii="Verdana" w:eastAsia="Verdana" w:hAnsi="Verdana"/>
          <w:sz w:val="24"/>
        </w:rPr>
        <w:t xml:space="preserve"> </w:t>
      </w:r>
      <w:proofErr w:type="spellStart"/>
      <w:r>
        <w:rPr>
          <w:rFonts w:ascii="Verdana" w:eastAsia="Verdana" w:hAnsi="Verdana"/>
          <w:sz w:val="24"/>
        </w:rPr>
        <w:t>ning</w:t>
      </w:r>
      <w:proofErr w:type="spellEnd"/>
      <w:r>
        <w:rPr>
          <w:rFonts w:ascii="Verdana" w:eastAsia="Verdana" w:hAnsi="Verdana"/>
          <w:sz w:val="24"/>
        </w:rPr>
        <w:t xml:space="preserve"> </w:t>
      </w:r>
      <w:proofErr w:type="spellStart"/>
      <w:r>
        <w:rPr>
          <w:rFonts w:ascii="Verdana" w:eastAsia="Verdana" w:hAnsi="Verdana"/>
          <w:sz w:val="24"/>
        </w:rPr>
        <w:t>sellise</w:t>
      </w:r>
      <w:proofErr w:type="spellEnd"/>
      <w:r>
        <w:rPr>
          <w:rFonts w:ascii="Verdana" w:eastAsia="Verdana" w:hAnsi="Verdana"/>
          <w:sz w:val="24"/>
        </w:rPr>
        <w:t xml:space="preserve"> </w:t>
      </w:r>
      <w:proofErr w:type="spellStart"/>
      <w:r>
        <w:rPr>
          <w:rFonts w:ascii="Verdana" w:eastAsia="Verdana" w:hAnsi="Verdana"/>
          <w:sz w:val="24"/>
        </w:rPr>
        <w:t>kokkuleppe</w:t>
      </w:r>
      <w:proofErr w:type="spellEnd"/>
      <w:r>
        <w:rPr>
          <w:rFonts w:ascii="Verdana" w:eastAsia="Verdana" w:hAnsi="Verdana"/>
          <w:sz w:val="24"/>
        </w:rPr>
        <w:t xml:space="preserve"> </w:t>
      </w:r>
      <w:proofErr w:type="spellStart"/>
      <w:r>
        <w:rPr>
          <w:rFonts w:ascii="Verdana" w:eastAsia="Verdana" w:hAnsi="Verdana"/>
          <w:sz w:val="24"/>
        </w:rPr>
        <w:t>sõlmimise</w:t>
      </w:r>
      <w:proofErr w:type="spellEnd"/>
      <w:r>
        <w:rPr>
          <w:rFonts w:ascii="Verdana" w:eastAsia="Verdana" w:hAnsi="Verdana"/>
          <w:sz w:val="24"/>
        </w:rPr>
        <w:t xml:space="preserve"> </w:t>
      </w:r>
      <w:proofErr w:type="spellStart"/>
      <w:r>
        <w:rPr>
          <w:rFonts w:ascii="Verdana" w:eastAsia="Verdana" w:hAnsi="Verdana"/>
          <w:sz w:val="24"/>
        </w:rPr>
        <w:t>võimalikkuse</w:t>
      </w:r>
      <w:proofErr w:type="spellEnd"/>
      <w:r>
        <w:rPr>
          <w:rFonts w:ascii="Verdana" w:eastAsia="Verdana" w:hAnsi="Verdana"/>
          <w:sz w:val="24"/>
        </w:rPr>
        <w:t xml:space="preserve"> ja </w:t>
      </w:r>
      <w:proofErr w:type="spellStart"/>
      <w:r>
        <w:rPr>
          <w:rFonts w:ascii="Verdana" w:eastAsia="Verdana" w:hAnsi="Verdana"/>
          <w:sz w:val="24"/>
        </w:rPr>
        <w:t>tingimuste</w:t>
      </w:r>
      <w:proofErr w:type="spellEnd"/>
      <w:r>
        <w:rPr>
          <w:rFonts w:ascii="Verdana" w:eastAsia="Verdana" w:hAnsi="Verdana"/>
          <w:sz w:val="24"/>
        </w:rPr>
        <w:t xml:space="preserve"> </w:t>
      </w:r>
      <w:proofErr w:type="spellStart"/>
      <w:r>
        <w:rPr>
          <w:rFonts w:ascii="Verdana" w:eastAsia="Verdana" w:hAnsi="Verdana"/>
          <w:sz w:val="24"/>
        </w:rPr>
        <w:t>kohta</w:t>
      </w:r>
      <w:proofErr w:type="spellEnd"/>
      <w:r>
        <w:rPr>
          <w:rFonts w:ascii="Verdana" w:eastAsia="Verdana" w:hAnsi="Verdana"/>
          <w:sz w:val="24"/>
        </w:rPr>
        <w:t xml:space="preserve"> </w:t>
      </w:r>
      <w:proofErr w:type="spellStart"/>
      <w:r>
        <w:rPr>
          <w:rFonts w:ascii="Verdana" w:eastAsia="Verdana" w:hAnsi="Verdana"/>
          <w:sz w:val="24"/>
        </w:rPr>
        <w:t>puudub</w:t>
      </w:r>
      <w:proofErr w:type="spellEnd"/>
      <w:r>
        <w:rPr>
          <w:rFonts w:ascii="Verdana" w:eastAsia="Verdana" w:hAnsi="Verdana"/>
          <w:sz w:val="24"/>
        </w:rPr>
        <w:t xml:space="preserve"> </w:t>
      </w:r>
      <w:proofErr w:type="spellStart"/>
      <w:r>
        <w:rPr>
          <w:rFonts w:ascii="Verdana" w:eastAsia="Verdana" w:hAnsi="Verdana"/>
          <w:sz w:val="24"/>
        </w:rPr>
        <w:t>igasugune</w:t>
      </w:r>
      <w:proofErr w:type="spellEnd"/>
      <w:r>
        <w:rPr>
          <w:rFonts w:ascii="Verdana" w:eastAsia="Verdana" w:hAnsi="Verdana"/>
          <w:sz w:val="24"/>
        </w:rPr>
        <w:t xml:space="preserve"> </w:t>
      </w:r>
      <w:proofErr w:type="spellStart"/>
      <w:r>
        <w:rPr>
          <w:rFonts w:ascii="Verdana" w:eastAsia="Verdana" w:hAnsi="Verdana"/>
          <w:sz w:val="24"/>
        </w:rPr>
        <w:t>teadmine</w:t>
      </w:r>
      <w:proofErr w:type="spellEnd"/>
      <w:r w:rsidRPr="00BF568A">
        <w:rPr>
          <w:rFonts w:ascii="Verdana" w:eastAsia="Verdana" w:hAnsi="Verdana"/>
          <w:sz w:val="24"/>
        </w:rPr>
        <w:t>,</w:t>
      </w:r>
    </w:p>
    <w:p w14:paraId="572ED708" w14:textId="77777777" w:rsidR="00141122" w:rsidRPr="00BF568A" w:rsidRDefault="00141122" w:rsidP="00141122">
      <w:pPr>
        <w:spacing w:before="120" w:line="276" w:lineRule="auto"/>
        <w:jc w:val="both"/>
        <w:rPr>
          <w:rFonts w:ascii="Verdana" w:eastAsia="Verdana" w:hAnsi="Verdana"/>
          <w:sz w:val="24"/>
        </w:rPr>
      </w:pPr>
      <w:proofErr w:type="spellStart"/>
      <w:r w:rsidRPr="00BF568A">
        <w:rPr>
          <w:rFonts w:ascii="Verdana" w:eastAsia="Verdana" w:hAnsi="Verdana"/>
          <w:sz w:val="24"/>
        </w:rPr>
        <w:t>arvestades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jääb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täiesti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selgusetuks</w:t>
      </w:r>
      <w:proofErr w:type="spellEnd"/>
      <w:r w:rsidRPr="00BF568A">
        <w:rPr>
          <w:rFonts w:ascii="Verdana" w:eastAsia="Verdana" w:hAnsi="Verdana"/>
          <w:sz w:val="24"/>
        </w:rPr>
        <w:t xml:space="preserve">, </w:t>
      </w:r>
      <w:proofErr w:type="spellStart"/>
      <w:r w:rsidRPr="00BF568A">
        <w:rPr>
          <w:rFonts w:ascii="Verdana" w:eastAsia="Verdana" w:hAnsi="Verdana"/>
          <w:sz w:val="24"/>
        </w:rPr>
        <w:t>kuidas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saab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hindaja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hinnatavat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vara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juurdepääsu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võrdluselemendi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osas</w:t>
      </w:r>
      <w:proofErr w:type="spellEnd"/>
      <w:r w:rsidRPr="00BF568A">
        <w:rPr>
          <w:rFonts w:ascii="Verdana" w:eastAsia="Verdana" w:hAnsi="Verdana"/>
          <w:sz w:val="24"/>
        </w:rPr>
        <w:t xml:space="preserve"> 1. </w:t>
      </w:r>
      <w:proofErr w:type="spellStart"/>
      <w:r w:rsidRPr="00BF568A">
        <w:rPr>
          <w:rFonts w:ascii="Verdana" w:eastAsia="Verdana" w:hAnsi="Verdana"/>
          <w:sz w:val="24"/>
        </w:rPr>
        <w:t>võrdlustehinguks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olevast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kinnistust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  <w:u w:val="single"/>
        </w:rPr>
        <w:t>vähemväärtuslikuks</w:t>
      </w:r>
      <w:proofErr w:type="spellEnd"/>
      <w:r w:rsidRPr="00BF568A">
        <w:rPr>
          <w:rFonts w:ascii="Verdana" w:eastAsia="Verdana" w:hAnsi="Verdana"/>
          <w:sz w:val="24"/>
        </w:rPr>
        <w:t xml:space="preserve"> (!) </w:t>
      </w:r>
      <w:proofErr w:type="spellStart"/>
      <w:r w:rsidRPr="00BF568A">
        <w:rPr>
          <w:rFonts w:ascii="Verdana" w:eastAsia="Verdana" w:hAnsi="Verdana"/>
          <w:sz w:val="24"/>
        </w:rPr>
        <w:t>lugeda</w:t>
      </w:r>
      <w:proofErr w:type="spellEnd"/>
      <w:r w:rsidRPr="00BF568A">
        <w:rPr>
          <w:rFonts w:ascii="Verdana" w:eastAsia="Verdana" w:hAnsi="Verdana"/>
          <w:sz w:val="24"/>
        </w:rPr>
        <w:t>?</w:t>
      </w:r>
    </w:p>
    <w:p w14:paraId="3AFC3C0D" w14:textId="77777777" w:rsidR="00141122" w:rsidRPr="00BF568A" w:rsidRDefault="00141122" w:rsidP="00141122">
      <w:pPr>
        <w:spacing w:before="120" w:line="276" w:lineRule="auto"/>
        <w:jc w:val="both"/>
        <w:rPr>
          <w:rFonts w:ascii="Verdana" w:eastAsia="Verdana" w:hAnsi="Verdana"/>
          <w:b/>
          <w:sz w:val="24"/>
        </w:rPr>
      </w:pPr>
      <w:r w:rsidRPr="00BF568A">
        <w:rPr>
          <w:rFonts w:ascii="Verdana" w:eastAsia="Verdana" w:hAnsi="Verdana"/>
          <w:b/>
          <w:sz w:val="24"/>
          <w:u w:val="single"/>
        </w:rPr>
        <w:t xml:space="preserve">LRY OÜ </w:t>
      </w:r>
      <w:proofErr w:type="spellStart"/>
      <w:r w:rsidRPr="00BF568A">
        <w:rPr>
          <w:rFonts w:ascii="Verdana" w:eastAsia="Verdana" w:hAnsi="Verdana"/>
          <w:b/>
          <w:sz w:val="24"/>
          <w:u w:val="single"/>
        </w:rPr>
        <w:t>seisukoht</w:t>
      </w:r>
      <w:proofErr w:type="spellEnd"/>
      <w:r w:rsidRPr="00BF568A">
        <w:rPr>
          <w:rFonts w:ascii="Verdana" w:eastAsia="Verdana" w:hAnsi="Verdana"/>
          <w:b/>
          <w:sz w:val="24"/>
        </w:rPr>
        <w:t>:</w:t>
      </w:r>
    </w:p>
    <w:p w14:paraId="7998A479" w14:textId="77777777" w:rsidR="00141122" w:rsidRPr="00BF568A" w:rsidRDefault="00141122" w:rsidP="00141122">
      <w:pPr>
        <w:spacing w:before="120" w:line="276" w:lineRule="auto"/>
        <w:jc w:val="both"/>
        <w:rPr>
          <w:rFonts w:ascii="Verdana" w:eastAsia="Verdana" w:hAnsi="Verdana"/>
          <w:sz w:val="24"/>
        </w:rPr>
      </w:pPr>
      <w:r w:rsidRPr="00BF568A">
        <w:rPr>
          <w:rFonts w:ascii="Verdana" w:eastAsia="Verdana" w:hAnsi="Verdana"/>
          <w:sz w:val="24"/>
        </w:rPr>
        <w:t xml:space="preserve">LRY OÜ </w:t>
      </w:r>
      <w:proofErr w:type="spellStart"/>
      <w:r w:rsidRPr="00BF568A">
        <w:rPr>
          <w:rFonts w:ascii="Verdana" w:eastAsia="Verdana" w:hAnsi="Verdana"/>
          <w:sz w:val="24"/>
        </w:rPr>
        <w:t>jääb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siinkohal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enda</w:t>
      </w:r>
      <w:proofErr w:type="spellEnd"/>
      <w:r w:rsidRPr="00BF568A">
        <w:rPr>
          <w:rFonts w:ascii="Verdana" w:eastAsia="Verdana" w:hAnsi="Verdana"/>
          <w:sz w:val="24"/>
        </w:rPr>
        <w:t xml:space="preserve"> 20.02.2024 </w:t>
      </w:r>
      <w:proofErr w:type="spellStart"/>
      <w:r w:rsidRPr="00BF568A">
        <w:rPr>
          <w:rFonts w:ascii="Verdana" w:eastAsia="Verdana" w:hAnsi="Verdana"/>
          <w:sz w:val="24"/>
        </w:rPr>
        <w:t>kirjas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esitatud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seisukoha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juurde</w:t>
      </w:r>
      <w:proofErr w:type="spellEnd"/>
      <w:r w:rsidRPr="00BF568A">
        <w:rPr>
          <w:rFonts w:ascii="Verdana" w:eastAsia="Verdana" w:hAnsi="Verdana"/>
          <w:sz w:val="24"/>
        </w:rPr>
        <w:t xml:space="preserve">, et </w:t>
      </w:r>
      <w:proofErr w:type="spellStart"/>
      <w:r w:rsidRPr="00BF568A">
        <w:rPr>
          <w:rFonts w:ascii="Verdana" w:eastAsia="Verdana" w:hAnsi="Verdana"/>
          <w:sz w:val="24"/>
        </w:rPr>
        <w:t>hindamisarvutustes</w:t>
      </w:r>
      <w:proofErr w:type="spellEnd"/>
      <w:r w:rsidRPr="00BF568A">
        <w:rPr>
          <w:rFonts w:ascii="Verdana" w:eastAsia="Verdana" w:hAnsi="Verdana"/>
          <w:sz w:val="24"/>
        </w:rPr>
        <w:t xml:space="preserve"> on </w:t>
      </w:r>
      <w:proofErr w:type="spellStart"/>
      <w:r w:rsidRPr="00BF568A">
        <w:rPr>
          <w:rFonts w:ascii="Verdana" w:eastAsia="Verdana" w:hAnsi="Verdana"/>
          <w:sz w:val="24"/>
        </w:rPr>
        <w:t>põhjendatud</w:t>
      </w:r>
      <w:proofErr w:type="spellEnd"/>
      <w:r w:rsidRPr="00BF568A">
        <w:rPr>
          <w:rFonts w:ascii="Verdana" w:eastAsia="Verdana" w:hAnsi="Verdana"/>
          <w:sz w:val="24"/>
        </w:rPr>
        <w:t xml:space="preserve"> 1. </w:t>
      </w:r>
      <w:proofErr w:type="spellStart"/>
      <w:r w:rsidRPr="00BF568A">
        <w:rPr>
          <w:rFonts w:ascii="Verdana" w:eastAsia="Verdana" w:hAnsi="Verdana"/>
          <w:sz w:val="24"/>
        </w:rPr>
        <w:t>võrdlustehingule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rakendada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juurdepääsu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osas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kohandust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vähemalt</w:t>
      </w:r>
      <w:proofErr w:type="spellEnd"/>
      <w:r w:rsidRPr="00BF568A">
        <w:rPr>
          <w:rFonts w:ascii="Verdana" w:eastAsia="Verdana" w:hAnsi="Verdana"/>
          <w:sz w:val="24"/>
        </w:rPr>
        <w:t xml:space="preserve"> +10%.</w:t>
      </w:r>
    </w:p>
    <w:p w14:paraId="6FEAA96B" w14:textId="77777777" w:rsidR="00141122" w:rsidRPr="00BF568A" w:rsidRDefault="00141122" w:rsidP="00141122">
      <w:pPr>
        <w:numPr>
          <w:ilvl w:val="0"/>
          <w:numId w:val="2"/>
        </w:numPr>
        <w:spacing w:before="360" w:line="276" w:lineRule="auto"/>
        <w:ind w:left="714" w:hanging="357"/>
        <w:jc w:val="both"/>
        <w:rPr>
          <w:rFonts w:ascii="Verdana" w:eastAsia="Verdana" w:hAnsi="Verdana"/>
          <w:b/>
          <w:sz w:val="24"/>
        </w:rPr>
      </w:pPr>
      <w:proofErr w:type="spellStart"/>
      <w:r w:rsidRPr="00BF568A">
        <w:rPr>
          <w:rFonts w:ascii="Verdana" w:eastAsia="Verdana" w:hAnsi="Verdana"/>
          <w:sz w:val="24"/>
        </w:rPr>
        <w:t>Eksperthinnangus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toodud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hindamisarvutustes</w:t>
      </w:r>
      <w:proofErr w:type="spellEnd"/>
      <w:r w:rsidRPr="00BF568A">
        <w:rPr>
          <w:rFonts w:ascii="Verdana" w:eastAsia="Verdana" w:hAnsi="Verdana"/>
          <w:sz w:val="24"/>
        </w:rPr>
        <w:t xml:space="preserve"> 1. </w:t>
      </w:r>
      <w:proofErr w:type="spellStart"/>
      <w:r w:rsidRPr="00BF568A">
        <w:rPr>
          <w:rFonts w:ascii="Verdana" w:eastAsia="Verdana" w:hAnsi="Verdana"/>
          <w:sz w:val="24"/>
        </w:rPr>
        <w:t>võrdlustehingu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ehitusõiguse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võrdluselemendi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osas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rakendatud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kohanduse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kohta</w:t>
      </w:r>
      <w:proofErr w:type="spellEnd"/>
      <w:r w:rsidRPr="00BF568A">
        <w:rPr>
          <w:rFonts w:ascii="Verdana" w:eastAsia="Verdana" w:hAnsi="Verdana"/>
          <w:sz w:val="24"/>
        </w:rPr>
        <w:t xml:space="preserve"> on </w:t>
      </w:r>
      <w:proofErr w:type="spellStart"/>
      <w:r w:rsidRPr="00BF568A">
        <w:rPr>
          <w:rFonts w:ascii="Verdana" w:eastAsia="Verdana" w:hAnsi="Verdana"/>
          <w:sz w:val="24"/>
        </w:rPr>
        <w:t>hindaja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andnud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selgituse</w:t>
      </w:r>
      <w:proofErr w:type="spellEnd"/>
      <w:r w:rsidRPr="00BF568A">
        <w:rPr>
          <w:rFonts w:ascii="Verdana" w:eastAsia="Verdana" w:hAnsi="Verdana"/>
          <w:sz w:val="24"/>
        </w:rPr>
        <w:t xml:space="preserve">: </w:t>
      </w:r>
      <w:r w:rsidRPr="00BF568A">
        <w:rPr>
          <w:rFonts w:ascii="Verdana" w:eastAsia="Verdana" w:hAnsi="Verdana"/>
          <w:i/>
          <w:sz w:val="24"/>
        </w:rPr>
        <w:t>“</w:t>
      </w:r>
      <w:proofErr w:type="spellStart"/>
      <w:r w:rsidRPr="00BF568A">
        <w:rPr>
          <w:rFonts w:ascii="Verdana" w:eastAsia="Verdana" w:hAnsi="Verdana"/>
          <w:i/>
          <w:sz w:val="24"/>
        </w:rPr>
        <w:t>Selles</w:t>
      </w:r>
      <w:proofErr w:type="spellEnd"/>
      <w:r w:rsidRPr="00BF568A">
        <w:rPr>
          <w:rFonts w:ascii="Verdana" w:eastAsia="Verdana" w:hAnsi="Verdana"/>
          <w:i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i/>
          <w:sz w:val="24"/>
        </w:rPr>
        <w:t>mõttes</w:t>
      </w:r>
      <w:proofErr w:type="spellEnd"/>
      <w:r w:rsidRPr="00BF568A">
        <w:rPr>
          <w:rFonts w:ascii="Verdana" w:eastAsia="Verdana" w:hAnsi="Verdana"/>
          <w:i/>
          <w:sz w:val="24"/>
        </w:rPr>
        <w:t xml:space="preserve"> on </w:t>
      </w:r>
      <w:proofErr w:type="spellStart"/>
      <w:r w:rsidRPr="00BF568A">
        <w:rPr>
          <w:rFonts w:ascii="Verdana" w:eastAsia="Verdana" w:hAnsi="Verdana"/>
          <w:i/>
          <w:sz w:val="24"/>
        </w:rPr>
        <w:t>maatükid</w:t>
      </w:r>
      <w:proofErr w:type="spellEnd"/>
      <w:r w:rsidRPr="00BF568A">
        <w:rPr>
          <w:rFonts w:ascii="Verdana" w:eastAsia="Verdana" w:hAnsi="Verdana"/>
          <w:i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i/>
          <w:sz w:val="24"/>
        </w:rPr>
        <w:t>sarnased</w:t>
      </w:r>
      <w:proofErr w:type="spellEnd"/>
      <w:r w:rsidRPr="00BF568A">
        <w:rPr>
          <w:rFonts w:ascii="Verdana" w:eastAsia="Verdana" w:hAnsi="Verdana"/>
          <w:i/>
          <w:sz w:val="24"/>
        </w:rPr>
        <w:t xml:space="preserve">, et </w:t>
      </w:r>
      <w:proofErr w:type="spellStart"/>
      <w:r w:rsidRPr="00BF568A">
        <w:rPr>
          <w:rFonts w:ascii="Verdana" w:eastAsia="Verdana" w:hAnsi="Verdana"/>
          <w:i/>
          <w:sz w:val="24"/>
        </w:rPr>
        <w:t>võrreldaval</w:t>
      </w:r>
      <w:proofErr w:type="spellEnd"/>
      <w:r w:rsidRPr="00BF568A">
        <w:rPr>
          <w:rFonts w:ascii="Verdana" w:eastAsia="Verdana" w:hAnsi="Verdana"/>
          <w:i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i/>
          <w:sz w:val="24"/>
        </w:rPr>
        <w:t>tehingul</w:t>
      </w:r>
      <w:proofErr w:type="spellEnd"/>
      <w:r w:rsidRPr="00BF568A">
        <w:rPr>
          <w:rFonts w:ascii="Verdana" w:eastAsia="Verdana" w:hAnsi="Verdana"/>
          <w:i/>
          <w:sz w:val="24"/>
        </w:rPr>
        <w:t xml:space="preserve"> on </w:t>
      </w:r>
      <w:proofErr w:type="spellStart"/>
      <w:r w:rsidRPr="00BF568A">
        <w:rPr>
          <w:rFonts w:ascii="Verdana" w:eastAsia="Verdana" w:hAnsi="Verdana"/>
          <w:i/>
          <w:sz w:val="24"/>
        </w:rPr>
        <w:t>kaldaäärne</w:t>
      </w:r>
      <w:proofErr w:type="spellEnd"/>
      <w:r w:rsidRPr="00BF568A">
        <w:rPr>
          <w:rFonts w:ascii="Verdana" w:eastAsia="Verdana" w:hAnsi="Verdana"/>
          <w:i/>
          <w:sz w:val="24"/>
        </w:rPr>
        <w:t xml:space="preserve"> ala </w:t>
      </w:r>
      <w:proofErr w:type="spellStart"/>
      <w:r w:rsidRPr="00BF568A">
        <w:rPr>
          <w:rFonts w:ascii="Verdana" w:eastAsia="Verdana" w:hAnsi="Verdana"/>
          <w:i/>
          <w:sz w:val="24"/>
        </w:rPr>
        <w:t>määratletud</w:t>
      </w:r>
      <w:proofErr w:type="spellEnd"/>
      <w:r w:rsidRPr="00BF568A">
        <w:rPr>
          <w:rFonts w:ascii="Verdana" w:eastAsia="Verdana" w:hAnsi="Verdana"/>
          <w:i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i/>
          <w:sz w:val="24"/>
        </w:rPr>
        <w:t>üldplaneeringu</w:t>
      </w:r>
      <w:proofErr w:type="spellEnd"/>
      <w:r w:rsidRPr="00BF568A">
        <w:rPr>
          <w:rFonts w:ascii="Verdana" w:eastAsia="Verdana" w:hAnsi="Verdana"/>
          <w:i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i/>
          <w:sz w:val="24"/>
        </w:rPr>
        <w:t>juhtotstarbega</w:t>
      </w:r>
      <w:proofErr w:type="spellEnd"/>
      <w:r w:rsidRPr="00BF568A">
        <w:rPr>
          <w:rFonts w:ascii="Verdana" w:eastAsia="Verdana" w:hAnsi="Verdana"/>
          <w:i/>
          <w:sz w:val="24"/>
        </w:rPr>
        <w:t xml:space="preserve">, </w:t>
      </w:r>
      <w:proofErr w:type="spellStart"/>
      <w:r w:rsidRPr="00BF568A">
        <w:rPr>
          <w:rFonts w:ascii="Verdana" w:eastAsia="Verdana" w:hAnsi="Verdana"/>
          <w:i/>
          <w:sz w:val="24"/>
        </w:rPr>
        <w:t>hinnataval</w:t>
      </w:r>
      <w:proofErr w:type="spellEnd"/>
      <w:r w:rsidRPr="00BF568A">
        <w:rPr>
          <w:rFonts w:ascii="Verdana" w:eastAsia="Verdana" w:hAnsi="Verdana"/>
          <w:i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i/>
          <w:sz w:val="24"/>
        </w:rPr>
        <w:t>alal</w:t>
      </w:r>
      <w:proofErr w:type="spellEnd"/>
      <w:r w:rsidRPr="00BF568A">
        <w:rPr>
          <w:rFonts w:ascii="Verdana" w:eastAsia="Verdana" w:hAnsi="Verdana"/>
          <w:i/>
          <w:sz w:val="24"/>
        </w:rPr>
        <w:t xml:space="preserve"> aga </w:t>
      </w:r>
      <w:proofErr w:type="spellStart"/>
      <w:r w:rsidRPr="00BF568A">
        <w:rPr>
          <w:rFonts w:ascii="Verdana" w:eastAsia="Verdana" w:hAnsi="Verdana"/>
          <w:i/>
          <w:sz w:val="24"/>
        </w:rPr>
        <w:t>piirangud</w:t>
      </w:r>
      <w:proofErr w:type="spellEnd"/>
      <w:r w:rsidRPr="00BF568A">
        <w:rPr>
          <w:rFonts w:ascii="Verdana" w:eastAsia="Verdana" w:hAnsi="Verdana"/>
          <w:i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i/>
          <w:sz w:val="24"/>
        </w:rPr>
        <w:t>välja</w:t>
      </w:r>
      <w:proofErr w:type="spellEnd"/>
      <w:r w:rsidRPr="00BF568A">
        <w:rPr>
          <w:rFonts w:ascii="Verdana" w:eastAsia="Verdana" w:hAnsi="Verdana"/>
          <w:i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i/>
          <w:sz w:val="24"/>
        </w:rPr>
        <w:t>toodud</w:t>
      </w:r>
      <w:proofErr w:type="spellEnd"/>
      <w:r w:rsidRPr="00BF568A">
        <w:rPr>
          <w:rFonts w:ascii="Verdana" w:eastAsia="Verdana" w:hAnsi="Verdana"/>
          <w:i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i/>
          <w:sz w:val="24"/>
        </w:rPr>
        <w:t>seletuskirjas</w:t>
      </w:r>
      <w:proofErr w:type="spellEnd"/>
      <w:r w:rsidRPr="00BF568A">
        <w:rPr>
          <w:rFonts w:ascii="Verdana" w:eastAsia="Verdana" w:hAnsi="Verdana"/>
          <w:i/>
          <w:sz w:val="24"/>
        </w:rPr>
        <w:t xml:space="preserve">: </w:t>
      </w:r>
      <w:proofErr w:type="spellStart"/>
      <w:r w:rsidRPr="00BF568A">
        <w:rPr>
          <w:rFonts w:ascii="Verdana" w:eastAsia="Verdana" w:hAnsi="Verdana"/>
          <w:i/>
          <w:sz w:val="24"/>
        </w:rPr>
        <w:t>Hoonete</w:t>
      </w:r>
      <w:proofErr w:type="spellEnd"/>
      <w:r w:rsidRPr="00BF568A">
        <w:rPr>
          <w:rFonts w:ascii="Verdana" w:eastAsia="Verdana" w:hAnsi="Verdana"/>
          <w:i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i/>
          <w:sz w:val="24"/>
        </w:rPr>
        <w:t>ehitamine</w:t>
      </w:r>
      <w:proofErr w:type="spellEnd"/>
      <w:r w:rsidRPr="00BF568A">
        <w:rPr>
          <w:rFonts w:ascii="Verdana" w:eastAsia="Verdana" w:hAnsi="Verdana"/>
          <w:i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i/>
          <w:sz w:val="24"/>
        </w:rPr>
        <w:t>Emajõe</w:t>
      </w:r>
      <w:proofErr w:type="spellEnd"/>
      <w:r w:rsidRPr="00BF568A">
        <w:rPr>
          <w:rFonts w:ascii="Verdana" w:eastAsia="Verdana" w:hAnsi="Verdana"/>
          <w:i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i/>
          <w:sz w:val="24"/>
        </w:rPr>
        <w:t>üleujutusalale</w:t>
      </w:r>
      <w:proofErr w:type="spellEnd"/>
      <w:r w:rsidRPr="00BF568A">
        <w:rPr>
          <w:rFonts w:ascii="Verdana" w:eastAsia="Verdana" w:hAnsi="Verdana"/>
          <w:i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i/>
          <w:sz w:val="24"/>
        </w:rPr>
        <w:t>kitsenduste</w:t>
      </w:r>
      <w:proofErr w:type="spellEnd"/>
      <w:r w:rsidRPr="00BF568A">
        <w:rPr>
          <w:rFonts w:ascii="Verdana" w:eastAsia="Verdana" w:hAnsi="Verdana"/>
          <w:i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i/>
          <w:sz w:val="24"/>
        </w:rPr>
        <w:t>andmekihil</w:t>
      </w:r>
      <w:proofErr w:type="spellEnd"/>
      <w:r w:rsidRPr="00BF568A">
        <w:rPr>
          <w:rFonts w:ascii="Verdana" w:eastAsia="Verdana" w:hAnsi="Verdana"/>
          <w:i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i/>
          <w:sz w:val="24"/>
        </w:rPr>
        <w:t>toodud</w:t>
      </w:r>
      <w:proofErr w:type="spellEnd"/>
      <w:r w:rsidRPr="00BF568A">
        <w:rPr>
          <w:rFonts w:ascii="Verdana" w:eastAsia="Verdana" w:hAnsi="Verdana"/>
          <w:i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i/>
          <w:sz w:val="24"/>
        </w:rPr>
        <w:t>piirides</w:t>
      </w:r>
      <w:proofErr w:type="spellEnd"/>
      <w:r w:rsidRPr="00BF568A">
        <w:rPr>
          <w:rFonts w:ascii="Verdana" w:eastAsia="Verdana" w:hAnsi="Verdana"/>
          <w:i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i/>
          <w:sz w:val="24"/>
        </w:rPr>
        <w:t>ei</w:t>
      </w:r>
      <w:proofErr w:type="spellEnd"/>
      <w:r w:rsidRPr="00BF568A">
        <w:rPr>
          <w:rFonts w:ascii="Verdana" w:eastAsia="Verdana" w:hAnsi="Verdana"/>
          <w:i/>
          <w:sz w:val="24"/>
        </w:rPr>
        <w:t xml:space="preserve"> ole </w:t>
      </w:r>
      <w:proofErr w:type="spellStart"/>
      <w:r w:rsidRPr="00BF568A">
        <w:rPr>
          <w:rFonts w:ascii="Verdana" w:eastAsia="Verdana" w:hAnsi="Verdana"/>
          <w:i/>
          <w:sz w:val="24"/>
        </w:rPr>
        <w:t>lubatud</w:t>
      </w:r>
      <w:proofErr w:type="spellEnd"/>
      <w:r w:rsidRPr="00BF568A">
        <w:rPr>
          <w:rFonts w:ascii="Verdana" w:eastAsia="Verdana" w:hAnsi="Verdana"/>
          <w:i/>
          <w:sz w:val="24"/>
        </w:rPr>
        <w:t xml:space="preserve">. </w:t>
      </w:r>
      <w:proofErr w:type="spellStart"/>
      <w:r w:rsidRPr="00BF568A">
        <w:rPr>
          <w:rFonts w:ascii="Verdana" w:eastAsia="Verdana" w:hAnsi="Verdana"/>
          <w:i/>
          <w:sz w:val="24"/>
        </w:rPr>
        <w:t>Üleujutusriskide</w:t>
      </w:r>
      <w:proofErr w:type="spellEnd"/>
      <w:r w:rsidRPr="00BF568A">
        <w:rPr>
          <w:rFonts w:ascii="Verdana" w:eastAsia="Verdana" w:hAnsi="Verdana"/>
          <w:i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i/>
          <w:sz w:val="24"/>
        </w:rPr>
        <w:t>vältimiseks</w:t>
      </w:r>
      <w:proofErr w:type="spellEnd"/>
      <w:r w:rsidRPr="00BF568A">
        <w:rPr>
          <w:rFonts w:ascii="Verdana" w:eastAsia="Verdana" w:hAnsi="Verdana"/>
          <w:i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i/>
          <w:sz w:val="24"/>
        </w:rPr>
        <w:t>kuulub</w:t>
      </w:r>
      <w:proofErr w:type="spellEnd"/>
      <w:r w:rsidRPr="00BF568A">
        <w:rPr>
          <w:rFonts w:ascii="Verdana" w:eastAsia="Verdana" w:hAnsi="Verdana"/>
          <w:i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i/>
          <w:sz w:val="24"/>
        </w:rPr>
        <w:t>kavandatud</w:t>
      </w:r>
      <w:proofErr w:type="spellEnd"/>
      <w:r w:rsidRPr="00BF568A">
        <w:rPr>
          <w:rFonts w:ascii="Verdana" w:eastAsia="Verdana" w:hAnsi="Verdana"/>
          <w:i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i/>
          <w:sz w:val="24"/>
        </w:rPr>
        <w:t>uushoonestusala</w:t>
      </w:r>
      <w:proofErr w:type="spellEnd"/>
      <w:r w:rsidRPr="00BF568A">
        <w:rPr>
          <w:rFonts w:ascii="Verdana" w:eastAsia="Verdana" w:hAnsi="Verdana"/>
          <w:i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i/>
          <w:sz w:val="24"/>
        </w:rPr>
        <w:t>tervikuna</w:t>
      </w:r>
      <w:proofErr w:type="spellEnd"/>
      <w:r w:rsidRPr="00BF568A">
        <w:rPr>
          <w:rFonts w:ascii="Verdana" w:eastAsia="Verdana" w:hAnsi="Verdana"/>
          <w:i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i/>
          <w:sz w:val="24"/>
        </w:rPr>
        <w:t>täitmisele</w:t>
      </w:r>
      <w:proofErr w:type="spellEnd"/>
      <w:r w:rsidRPr="00BF568A">
        <w:rPr>
          <w:rFonts w:ascii="Verdana" w:eastAsia="Verdana" w:hAnsi="Verdana"/>
          <w:i/>
          <w:sz w:val="24"/>
        </w:rPr>
        <w:t xml:space="preserve">. </w:t>
      </w:r>
      <w:proofErr w:type="spellStart"/>
      <w:r w:rsidRPr="00BF568A">
        <w:rPr>
          <w:rFonts w:ascii="Verdana" w:eastAsia="Verdana" w:hAnsi="Verdana"/>
          <w:i/>
          <w:sz w:val="24"/>
        </w:rPr>
        <w:t>Täisehitusprotsent</w:t>
      </w:r>
      <w:proofErr w:type="spellEnd"/>
      <w:r w:rsidRPr="00BF568A">
        <w:rPr>
          <w:rFonts w:ascii="Verdana" w:eastAsia="Verdana" w:hAnsi="Verdana"/>
          <w:i/>
          <w:sz w:val="24"/>
        </w:rPr>
        <w:t xml:space="preserve"> 25%. </w:t>
      </w:r>
      <w:proofErr w:type="spellStart"/>
      <w:r w:rsidRPr="00BF568A">
        <w:rPr>
          <w:rFonts w:ascii="Verdana" w:eastAsia="Verdana" w:hAnsi="Verdana"/>
          <w:i/>
          <w:sz w:val="24"/>
        </w:rPr>
        <w:t>Hindaja</w:t>
      </w:r>
      <w:proofErr w:type="spellEnd"/>
      <w:r w:rsidRPr="00BF568A">
        <w:rPr>
          <w:rFonts w:ascii="Verdana" w:eastAsia="Verdana" w:hAnsi="Verdana"/>
          <w:i/>
          <w:sz w:val="24"/>
        </w:rPr>
        <w:t xml:space="preserve"> on </w:t>
      </w:r>
      <w:proofErr w:type="spellStart"/>
      <w:r w:rsidRPr="00BF568A">
        <w:rPr>
          <w:rFonts w:ascii="Verdana" w:eastAsia="Verdana" w:hAnsi="Verdana"/>
          <w:i/>
          <w:sz w:val="24"/>
        </w:rPr>
        <w:t>võtnud</w:t>
      </w:r>
      <w:proofErr w:type="spellEnd"/>
      <w:r w:rsidRPr="00BF568A">
        <w:rPr>
          <w:rFonts w:ascii="Verdana" w:eastAsia="Verdana" w:hAnsi="Verdana"/>
          <w:i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i/>
          <w:sz w:val="24"/>
        </w:rPr>
        <w:t>ülejutusala</w:t>
      </w:r>
      <w:proofErr w:type="spellEnd"/>
      <w:r w:rsidRPr="00BF568A">
        <w:rPr>
          <w:rFonts w:ascii="Verdana" w:eastAsia="Verdana" w:hAnsi="Verdana"/>
          <w:i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i/>
          <w:sz w:val="24"/>
        </w:rPr>
        <w:t>arvesse</w:t>
      </w:r>
      <w:proofErr w:type="spellEnd"/>
      <w:r w:rsidRPr="00BF568A">
        <w:rPr>
          <w:rFonts w:ascii="Verdana" w:eastAsia="Verdana" w:hAnsi="Verdana"/>
          <w:i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i/>
          <w:sz w:val="24"/>
        </w:rPr>
        <w:t>leebema</w:t>
      </w:r>
      <w:proofErr w:type="spellEnd"/>
      <w:r w:rsidRPr="00BF568A">
        <w:rPr>
          <w:rFonts w:ascii="Verdana" w:eastAsia="Verdana" w:hAnsi="Verdana"/>
          <w:i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i/>
          <w:sz w:val="24"/>
        </w:rPr>
        <w:t>variandi</w:t>
      </w:r>
      <w:proofErr w:type="spellEnd"/>
      <w:r w:rsidRPr="00BF568A">
        <w:rPr>
          <w:rFonts w:ascii="Verdana" w:eastAsia="Verdana" w:hAnsi="Verdana"/>
          <w:i/>
          <w:sz w:val="24"/>
        </w:rPr>
        <w:t xml:space="preserve">, </w:t>
      </w:r>
      <w:proofErr w:type="spellStart"/>
      <w:r w:rsidRPr="00BF568A">
        <w:rPr>
          <w:rFonts w:ascii="Verdana" w:eastAsia="Verdana" w:hAnsi="Verdana"/>
          <w:i/>
          <w:sz w:val="24"/>
        </w:rPr>
        <w:t>kuid</w:t>
      </w:r>
      <w:proofErr w:type="spellEnd"/>
      <w:r w:rsidRPr="00BF568A">
        <w:rPr>
          <w:rFonts w:ascii="Verdana" w:eastAsia="Verdana" w:hAnsi="Verdana"/>
          <w:i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i/>
          <w:sz w:val="24"/>
        </w:rPr>
        <w:t>kui</w:t>
      </w:r>
      <w:proofErr w:type="spellEnd"/>
      <w:r w:rsidRPr="00BF568A">
        <w:rPr>
          <w:rFonts w:ascii="Verdana" w:eastAsia="Verdana" w:hAnsi="Verdana"/>
          <w:i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i/>
          <w:sz w:val="24"/>
        </w:rPr>
        <w:t>vaadelda</w:t>
      </w:r>
      <w:proofErr w:type="spellEnd"/>
      <w:r w:rsidRPr="00BF568A">
        <w:rPr>
          <w:rFonts w:ascii="Verdana" w:eastAsia="Verdana" w:hAnsi="Verdana"/>
          <w:i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i/>
          <w:sz w:val="24"/>
        </w:rPr>
        <w:t>tõenäosust</w:t>
      </w:r>
      <w:proofErr w:type="spellEnd"/>
      <w:r w:rsidRPr="00BF568A">
        <w:rPr>
          <w:rFonts w:ascii="Verdana" w:eastAsia="Verdana" w:hAnsi="Verdana"/>
          <w:i/>
          <w:sz w:val="24"/>
        </w:rPr>
        <w:t xml:space="preserve"> 50.a </w:t>
      </w:r>
      <w:proofErr w:type="spellStart"/>
      <w:r w:rsidRPr="00BF568A">
        <w:rPr>
          <w:rFonts w:ascii="Verdana" w:eastAsia="Verdana" w:hAnsi="Verdana"/>
          <w:i/>
          <w:sz w:val="24"/>
        </w:rPr>
        <w:t>jooksul</w:t>
      </w:r>
      <w:proofErr w:type="spellEnd"/>
      <w:r w:rsidRPr="00BF568A">
        <w:rPr>
          <w:rFonts w:ascii="Verdana" w:eastAsia="Verdana" w:hAnsi="Verdana"/>
          <w:i/>
          <w:sz w:val="24"/>
        </w:rPr>
        <w:t xml:space="preserve">, </w:t>
      </w:r>
      <w:proofErr w:type="spellStart"/>
      <w:r w:rsidRPr="00BF568A">
        <w:rPr>
          <w:rFonts w:ascii="Verdana" w:eastAsia="Verdana" w:hAnsi="Verdana"/>
          <w:i/>
          <w:sz w:val="24"/>
        </w:rPr>
        <w:t>mida</w:t>
      </w:r>
      <w:proofErr w:type="spellEnd"/>
      <w:r w:rsidRPr="00BF568A">
        <w:rPr>
          <w:rFonts w:ascii="Verdana" w:eastAsia="Verdana" w:hAnsi="Verdana"/>
          <w:i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i/>
          <w:sz w:val="24"/>
        </w:rPr>
        <w:t>võidaks</w:t>
      </w:r>
      <w:proofErr w:type="spellEnd"/>
      <w:r w:rsidRPr="00BF568A">
        <w:rPr>
          <w:rFonts w:ascii="Verdana" w:eastAsia="Verdana" w:hAnsi="Verdana"/>
          <w:i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i/>
          <w:sz w:val="24"/>
        </w:rPr>
        <w:t>planeerimisel</w:t>
      </w:r>
      <w:proofErr w:type="spellEnd"/>
      <w:r w:rsidRPr="00BF568A">
        <w:rPr>
          <w:rFonts w:ascii="Verdana" w:eastAsia="Verdana" w:hAnsi="Verdana"/>
          <w:i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i/>
          <w:sz w:val="24"/>
        </w:rPr>
        <w:t>arvestada</w:t>
      </w:r>
      <w:proofErr w:type="spellEnd"/>
      <w:r w:rsidRPr="00BF568A">
        <w:rPr>
          <w:rFonts w:ascii="Verdana" w:eastAsia="Verdana" w:hAnsi="Verdana"/>
          <w:i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i/>
          <w:sz w:val="24"/>
        </w:rPr>
        <w:t>siis</w:t>
      </w:r>
      <w:proofErr w:type="spellEnd"/>
      <w:r w:rsidRPr="00BF568A">
        <w:rPr>
          <w:rFonts w:ascii="Verdana" w:eastAsia="Verdana" w:hAnsi="Verdana"/>
          <w:i/>
          <w:sz w:val="24"/>
        </w:rPr>
        <w:t xml:space="preserve"> on </w:t>
      </w:r>
      <w:proofErr w:type="spellStart"/>
      <w:r w:rsidRPr="00BF568A">
        <w:rPr>
          <w:rFonts w:ascii="Verdana" w:eastAsia="Verdana" w:hAnsi="Verdana"/>
          <w:i/>
          <w:sz w:val="24"/>
        </w:rPr>
        <w:t>üleujutusala</w:t>
      </w:r>
      <w:proofErr w:type="spellEnd"/>
      <w:r w:rsidRPr="00BF568A">
        <w:rPr>
          <w:rFonts w:ascii="Verdana" w:eastAsia="Verdana" w:hAnsi="Verdana"/>
          <w:i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i/>
          <w:sz w:val="24"/>
        </w:rPr>
        <w:t>mõju</w:t>
      </w:r>
      <w:proofErr w:type="spellEnd"/>
      <w:r w:rsidRPr="00BF568A">
        <w:rPr>
          <w:rFonts w:ascii="Verdana" w:eastAsia="Verdana" w:hAnsi="Verdana"/>
          <w:i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i/>
          <w:sz w:val="24"/>
        </w:rPr>
        <w:t>veelgi</w:t>
      </w:r>
      <w:proofErr w:type="spellEnd"/>
      <w:r w:rsidRPr="00BF568A">
        <w:rPr>
          <w:rFonts w:ascii="Verdana" w:eastAsia="Verdana" w:hAnsi="Verdana"/>
          <w:i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i/>
          <w:sz w:val="24"/>
        </w:rPr>
        <w:t>suurem</w:t>
      </w:r>
      <w:proofErr w:type="spellEnd"/>
      <w:r w:rsidRPr="00BF568A">
        <w:rPr>
          <w:rFonts w:ascii="Verdana" w:eastAsia="Verdana" w:hAnsi="Verdana"/>
          <w:i/>
          <w:sz w:val="24"/>
        </w:rPr>
        <w:t>.”</w:t>
      </w:r>
    </w:p>
    <w:p w14:paraId="18726AA1" w14:textId="77777777" w:rsidR="00141122" w:rsidRPr="00BF568A" w:rsidRDefault="00141122" w:rsidP="00141122">
      <w:pPr>
        <w:spacing w:before="120" w:line="276" w:lineRule="auto"/>
        <w:jc w:val="both"/>
        <w:rPr>
          <w:rFonts w:ascii="Verdana" w:eastAsia="Verdana" w:hAnsi="Verdana"/>
          <w:sz w:val="24"/>
        </w:rPr>
      </w:pPr>
      <w:proofErr w:type="spellStart"/>
      <w:r w:rsidRPr="00BF568A">
        <w:rPr>
          <w:rFonts w:ascii="Verdana" w:eastAsia="Verdana" w:hAnsi="Verdana"/>
          <w:sz w:val="24"/>
        </w:rPr>
        <w:t>Võttes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arvesse</w:t>
      </w:r>
      <w:proofErr w:type="spellEnd"/>
      <w:r w:rsidRPr="00BF568A">
        <w:rPr>
          <w:rFonts w:ascii="Verdana" w:eastAsia="Verdana" w:hAnsi="Verdana"/>
          <w:sz w:val="24"/>
        </w:rPr>
        <w:t>, et:</w:t>
      </w:r>
    </w:p>
    <w:p w14:paraId="78716698" w14:textId="77777777" w:rsidR="00141122" w:rsidRPr="00BF568A" w:rsidRDefault="00141122" w:rsidP="00141122">
      <w:pPr>
        <w:numPr>
          <w:ilvl w:val="0"/>
          <w:numId w:val="3"/>
        </w:numPr>
        <w:spacing w:before="120" w:line="276" w:lineRule="auto"/>
        <w:jc w:val="both"/>
        <w:rPr>
          <w:rFonts w:ascii="Verdana" w:eastAsia="Verdana" w:hAnsi="Verdana"/>
          <w:sz w:val="24"/>
        </w:rPr>
      </w:pPr>
      <w:r w:rsidRPr="00BF568A">
        <w:rPr>
          <w:rFonts w:ascii="Verdana" w:eastAsia="Verdana" w:hAnsi="Verdana"/>
          <w:sz w:val="24"/>
        </w:rPr>
        <w:t xml:space="preserve">LRY OÜ on </w:t>
      </w:r>
      <w:proofErr w:type="spellStart"/>
      <w:r w:rsidRPr="00BF568A">
        <w:rPr>
          <w:rFonts w:ascii="Verdana" w:eastAsia="Verdana" w:hAnsi="Verdana"/>
          <w:sz w:val="24"/>
        </w:rPr>
        <w:t>enda</w:t>
      </w:r>
      <w:proofErr w:type="spellEnd"/>
      <w:r w:rsidRPr="00BF568A">
        <w:rPr>
          <w:rFonts w:ascii="Verdana" w:eastAsia="Verdana" w:hAnsi="Verdana"/>
          <w:sz w:val="24"/>
        </w:rPr>
        <w:t xml:space="preserve"> 20.02.2024 </w:t>
      </w:r>
      <w:proofErr w:type="spellStart"/>
      <w:r w:rsidRPr="00BF568A">
        <w:rPr>
          <w:rFonts w:ascii="Verdana" w:eastAsia="Verdana" w:hAnsi="Verdana"/>
          <w:sz w:val="24"/>
        </w:rPr>
        <w:t>kirjas</w:t>
      </w:r>
      <w:proofErr w:type="spellEnd"/>
      <w:r w:rsidRPr="00BF568A">
        <w:rPr>
          <w:rFonts w:ascii="Verdana" w:eastAsia="Verdana" w:hAnsi="Verdana"/>
          <w:sz w:val="24"/>
        </w:rPr>
        <w:t xml:space="preserve"> juba </w:t>
      </w:r>
      <w:proofErr w:type="spellStart"/>
      <w:r w:rsidRPr="00BF568A">
        <w:rPr>
          <w:rFonts w:ascii="Verdana" w:eastAsia="Verdana" w:hAnsi="Verdana"/>
          <w:sz w:val="24"/>
        </w:rPr>
        <w:t>viidanud</w:t>
      </w:r>
      <w:proofErr w:type="spellEnd"/>
      <w:r w:rsidRPr="00BF568A">
        <w:rPr>
          <w:rFonts w:ascii="Verdana" w:eastAsia="Verdana" w:hAnsi="Verdana"/>
          <w:sz w:val="24"/>
        </w:rPr>
        <w:t xml:space="preserve">, et 1. </w:t>
      </w:r>
      <w:proofErr w:type="spellStart"/>
      <w:r w:rsidRPr="00BF568A">
        <w:rPr>
          <w:rFonts w:ascii="Verdana" w:eastAsia="Verdana" w:hAnsi="Verdana"/>
          <w:sz w:val="24"/>
        </w:rPr>
        <w:t>vordlustehinguks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oleva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kinnistu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veekoguga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piirnev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osa</w:t>
      </w:r>
      <w:proofErr w:type="spellEnd"/>
      <w:r w:rsidRPr="00BF568A">
        <w:rPr>
          <w:rFonts w:ascii="Verdana" w:eastAsia="Verdana" w:hAnsi="Verdana"/>
          <w:sz w:val="24"/>
        </w:rPr>
        <w:t xml:space="preserve"> on </w:t>
      </w:r>
      <w:proofErr w:type="spellStart"/>
      <w:r w:rsidRPr="00BF568A">
        <w:rPr>
          <w:rFonts w:ascii="Verdana" w:eastAsia="Verdana" w:hAnsi="Verdana"/>
          <w:sz w:val="24"/>
        </w:rPr>
        <w:t>kehtiva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üldplaneeringu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kohaselt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haljasala</w:t>
      </w:r>
      <w:proofErr w:type="spellEnd"/>
      <w:r w:rsidRPr="00BF568A">
        <w:rPr>
          <w:rFonts w:ascii="Verdana" w:eastAsia="Verdana" w:hAnsi="Verdana"/>
          <w:sz w:val="24"/>
        </w:rPr>
        <w:t xml:space="preserve"> (</w:t>
      </w:r>
      <w:proofErr w:type="spellStart"/>
      <w:r w:rsidRPr="00BF568A">
        <w:rPr>
          <w:rFonts w:ascii="Verdana" w:eastAsia="Verdana" w:hAnsi="Verdana"/>
          <w:sz w:val="24"/>
        </w:rPr>
        <w:t>ehitusõiguseta</w:t>
      </w:r>
      <w:proofErr w:type="spellEnd"/>
      <w:r w:rsidRPr="00BF568A">
        <w:rPr>
          <w:rFonts w:ascii="Verdana" w:eastAsia="Verdana" w:hAnsi="Verdana"/>
          <w:sz w:val="24"/>
        </w:rPr>
        <w:t xml:space="preserve">), </w:t>
      </w:r>
      <w:proofErr w:type="spellStart"/>
      <w:r w:rsidRPr="00BF568A">
        <w:rPr>
          <w:rFonts w:ascii="Verdana" w:eastAsia="Verdana" w:hAnsi="Verdana"/>
          <w:sz w:val="24"/>
        </w:rPr>
        <w:t>kinnistu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asub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Vooremaa</w:t>
      </w:r>
      <w:proofErr w:type="spellEnd"/>
      <w:r w:rsidRPr="00BF568A">
        <w:rPr>
          <w:rFonts w:ascii="Verdana" w:eastAsia="Verdana" w:hAnsi="Verdana"/>
          <w:sz w:val="24"/>
        </w:rPr>
        <w:t xml:space="preserve"> MKA </w:t>
      </w:r>
      <w:proofErr w:type="spellStart"/>
      <w:r w:rsidRPr="00BF568A">
        <w:rPr>
          <w:rFonts w:ascii="Verdana" w:eastAsia="Verdana" w:hAnsi="Verdana"/>
          <w:sz w:val="24"/>
        </w:rPr>
        <w:t>piiranguvööndis</w:t>
      </w:r>
      <w:proofErr w:type="spellEnd"/>
      <w:r w:rsidRPr="00BF568A">
        <w:rPr>
          <w:rFonts w:ascii="Verdana" w:eastAsia="Verdana" w:hAnsi="Verdana"/>
          <w:sz w:val="24"/>
        </w:rPr>
        <w:t>,</w:t>
      </w:r>
    </w:p>
    <w:p w14:paraId="3179D9B1" w14:textId="77777777" w:rsidR="00141122" w:rsidRPr="00BF568A" w:rsidRDefault="00141122" w:rsidP="00141122">
      <w:pPr>
        <w:numPr>
          <w:ilvl w:val="0"/>
          <w:numId w:val="3"/>
        </w:numPr>
        <w:spacing w:before="120" w:line="276" w:lineRule="auto"/>
        <w:jc w:val="both"/>
        <w:rPr>
          <w:rFonts w:ascii="Verdana" w:eastAsia="Verdana" w:hAnsi="Verdana"/>
          <w:sz w:val="24"/>
        </w:rPr>
      </w:pPr>
      <w:proofErr w:type="spellStart"/>
      <w:r w:rsidRPr="00BF568A">
        <w:rPr>
          <w:rFonts w:ascii="Verdana" w:eastAsia="Verdana" w:hAnsi="Verdana"/>
          <w:sz w:val="24"/>
        </w:rPr>
        <w:t>kehtiva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üldplaneeringu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kohaselt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elamu</w:t>
      </w:r>
      <w:proofErr w:type="spellEnd"/>
      <w:r w:rsidRPr="00BF568A">
        <w:rPr>
          <w:rFonts w:ascii="Verdana" w:eastAsia="Verdana" w:hAnsi="Verdana"/>
          <w:sz w:val="24"/>
        </w:rPr>
        <w:t xml:space="preserve">- ja </w:t>
      </w:r>
      <w:proofErr w:type="spellStart"/>
      <w:r w:rsidRPr="00BF568A">
        <w:rPr>
          <w:rFonts w:ascii="Verdana" w:eastAsia="Verdana" w:hAnsi="Verdana"/>
          <w:sz w:val="24"/>
        </w:rPr>
        <w:t>ärimaa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juhtfunktsiooniga</w:t>
      </w:r>
      <w:proofErr w:type="spellEnd"/>
      <w:r w:rsidRPr="00BF568A">
        <w:rPr>
          <w:rFonts w:ascii="Verdana" w:eastAsia="Verdana" w:hAnsi="Verdana"/>
          <w:sz w:val="24"/>
        </w:rPr>
        <w:t xml:space="preserve"> maa-</w:t>
      </w:r>
      <w:proofErr w:type="spellStart"/>
      <w:r w:rsidRPr="00BF568A">
        <w:rPr>
          <w:rFonts w:ascii="Verdana" w:eastAsia="Verdana" w:hAnsi="Verdana"/>
          <w:sz w:val="24"/>
        </w:rPr>
        <w:t>alale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ulatub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ühest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küljest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tugimaantee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kaitsevöönd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ning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veekogu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poolsest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küljest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ulatub</w:t>
      </w:r>
      <w:proofErr w:type="spellEnd"/>
      <w:r w:rsidRPr="00BF568A">
        <w:rPr>
          <w:rFonts w:ascii="Verdana" w:eastAsia="Verdana" w:hAnsi="Verdana"/>
          <w:sz w:val="24"/>
        </w:rPr>
        <w:t xml:space="preserve"> maa-</w:t>
      </w:r>
      <w:proofErr w:type="spellStart"/>
      <w:r w:rsidRPr="00BF568A">
        <w:rPr>
          <w:rFonts w:ascii="Verdana" w:eastAsia="Verdana" w:hAnsi="Verdana"/>
          <w:sz w:val="24"/>
        </w:rPr>
        <w:t>alale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Vooremaa</w:t>
      </w:r>
      <w:proofErr w:type="spellEnd"/>
      <w:r w:rsidRPr="00BF568A">
        <w:rPr>
          <w:rFonts w:ascii="Verdana" w:eastAsia="Verdana" w:hAnsi="Verdana"/>
          <w:sz w:val="24"/>
        </w:rPr>
        <w:t xml:space="preserve"> MKA </w:t>
      </w:r>
      <w:proofErr w:type="spellStart"/>
      <w:r w:rsidRPr="00BF568A">
        <w:rPr>
          <w:rFonts w:ascii="Verdana" w:eastAsia="Verdana" w:hAnsi="Verdana"/>
          <w:sz w:val="24"/>
        </w:rPr>
        <w:t>kehtivast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kaitse-eeskirjast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tulenev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ehitustegevuse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piirang</w:t>
      </w:r>
      <w:proofErr w:type="spellEnd"/>
      <w:r w:rsidRPr="00BF568A">
        <w:rPr>
          <w:rFonts w:ascii="Verdana" w:eastAsia="Verdana" w:hAnsi="Verdana"/>
          <w:sz w:val="24"/>
        </w:rPr>
        <w:t xml:space="preserve"> (</w:t>
      </w:r>
      <w:proofErr w:type="spellStart"/>
      <w:r w:rsidRPr="00BF568A">
        <w:rPr>
          <w:rFonts w:ascii="Verdana" w:eastAsia="Verdana" w:hAnsi="Verdana"/>
          <w:sz w:val="24"/>
        </w:rPr>
        <w:t>uute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ehitiste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püstitamise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keeld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kalda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piiranguvööndis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metsamaal</w:t>
      </w:r>
      <w:proofErr w:type="spellEnd"/>
      <w:r w:rsidRPr="00BF568A">
        <w:rPr>
          <w:rFonts w:ascii="Verdana" w:eastAsia="Verdana" w:hAnsi="Verdana"/>
          <w:sz w:val="24"/>
        </w:rPr>
        <w:t>),</w:t>
      </w:r>
    </w:p>
    <w:p w14:paraId="2AA13A89" w14:textId="77777777" w:rsidR="00141122" w:rsidRPr="00BF568A" w:rsidRDefault="00141122" w:rsidP="00141122">
      <w:pPr>
        <w:numPr>
          <w:ilvl w:val="0"/>
          <w:numId w:val="3"/>
        </w:numPr>
        <w:spacing w:before="120" w:line="276" w:lineRule="auto"/>
        <w:jc w:val="both"/>
        <w:rPr>
          <w:rFonts w:ascii="Verdana" w:eastAsia="Verdana" w:hAnsi="Verdana"/>
          <w:sz w:val="24"/>
        </w:rPr>
      </w:pPr>
      <w:proofErr w:type="spellStart"/>
      <w:r w:rsidRPr="00BF568A">
        <w:rPr>
          <w:rFonts w:ascii="Verdana" w:eastAsia="Verdana" w:hAnsi="Verdana"/>
          <w:sz w:val="24"/>
        </w:rPr>
        <w:t>nimetatud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kinnistu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krundistruktuuri</w:t>
      </w:r>
      <w:proofErr w:type="spellEnd"/>
      <w:r w:rsidRPr="00BF568A">
        <w:rPr>
          <w:rFonts w:ascii="Verdana" w:eastAsia="Verdana" w:hAnsi="Verdana"/>
          <w:sz w:val="24"/>
        </w:rPr>
        <w:t xml:space="preserve"> ja </w:t>
      </w:r>
      <w:proofErr w:type="spellStart"/>
      <w:r w:rsidRPr="00BF568A">
        <w:rPr>
          <w:rFonts w:ascii="Verdana" w:eastAsia="Verdana" w:hAnsi="Verdana"/>
          <w:sz w:val="24"/>
        </w:rPr>
        <w:t>ehitusõiguse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määramiseks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vajaliku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detailplaneeringu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kehtestamiseks</w:t>
      </w:r>
      <w:proofErr w:type="spellEnd"/>
      <w:r w:rsidRPr="00BF568A">
        <w:rPr>
          <w:rFonts w:ascii="Verdana" w:eastAsia="Verdana" w:hAnsi="Verdana"/>
          <w:sz w:val="24"/>
        </w:rPr>
        <w:t xml:space="preserve"> on </w:t>
      </w:r>
      <w:proofErr w:type="spellStart"/>
      <w:r w:rsidRPr="00BF568A">
        <w:rPr>
          <w:rFonts w:ascii="Verdana" w:eastAsia="Verdana" w:hAnsi="Verdana"/>
          <w:sz w:val="24"/>
        </w:rPr>
        <w:t>vajalik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kaitseala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valitseja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nõusolek</w:t>
      </w:r>
      <w:proofErr w:type="spellEnd"/>
      <w:r w:rsidRPr="00BF568A">
        <w:rPr>
          <w:rFonts w:ascii="Verdana" w:eastAsia="Verdana" w:hAnsi="Verdana"/>
          <w:sz w:val="24"/>
        </w:rPr>
        <w:t>,</w:t>
      </w:r>
    </w:p>
    <w:p w14:paraId="064F6E71" w14:textId="77777777" w:rsidR="00141122" w:rsidRPr="00BF568A" w:rsidRDefault="00141122" w:rsidP="00141122">
      <w:pPr>
        <w:numPr>
          <w:ilvl w:val="0"/>
          <w:numId w:val="3"/>
        </w:numPr>
        <w:spacing w:before="120" w:line="276" w:lineRule="auto"/>
        <w:jc w:val="both"/>
        <w:rPr>
          <w:rFonts w:ascii="Verdana" w:eastAsia="Verdana" w:hAnsi="Verdana"/>
          <w:sz w:val="24"/>
        </w:rPr>
      </w:pPr>
      <w:proofErr w:type="spellStart"/>
      <w:r w:rsidRPr="00BF568A">
        <w:rPr>
          <w:rFonts w:ascii="Verdana" w:eastAsia="Verdana" w:hAnsi="Verdana"/>
          <w:sz w:val="24"/>
        </w:rPr>
        <w:t>hindaja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vastuses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viidatud</w:t>
      </w:r>
      <w:proofErr w:type="spellEnd"/>
      <w:r w:rsidRPr="00BF568A">
        <w:rPr>
          <w:rFonts w:ascii="Verdana" w:eastAsia="Verdana" w:hAnsi="Verdana"/>
          <w:sz w:val="24"/>
        </w:rPr>
        <w:t xml:space="preserve"> 1. </w:t>
      </w:r>
      <w:proofErr w:type="spellStart"/>
      <w:r w:rsidRPr="00BF568A">
        <w:rPr>
          <w:rFonts w:ascii="Verdana" w:eastAsia="Verdana" w:hAnsi="Verdana"/>
          <w:sz w:val="24"/>
        </w:rPr>
        <w:t>võrdlustehinguks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oleva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kinnistu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osas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kehtiva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üldplaneeringu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kohane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maksimaalne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krundi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täisehitusprotsent</w:t>
      </w:r>
      <w:proofErr w:type="spellEnd"/>
      <w:r w:rsidRPr="00BF568A">
        <w:rPr>
          <w:rFonts w:ascii="Verdana" w:eastAsia="Verdana" w:hAnsi="Verdana"/>
          <w:sz w:val="24"/>
        </w:rPr>
        <w:t xml:space="preserve"> (25%) </w:t>
      </w:r>
      <w:proofErr w:type="spellStart"/>
      <w:r w:rsidRPr="00BF568A">
        <w:rPr>
          <w:rFonts w:ascii="Verdana" w:eastAsia="Verdana" w:hAnsi="Verdana"/>
          <w:sz w:val="24"/>
        </w:rPr>
        <w:t>ei</w:t>
      </w:r>
      <w:proofErr w:type="spellEnd"/>
      <w:r w:rsidRPr="00BF568A">
        <w:rPr>
          <w:rFonts w:ascii="Verdana" w:eastAsia="Verdana" w:hAnsi="Verdana"/>
          <w:sz w:val="24"/>
        </w:rPr>
        <w:t xml:space="preserve"> ole LRY OÜ </w:t>
      </w:r>
      <w:proofErr w:type="spellStart"/>
      <w:r w:rsidRPr="00BF568A">
        <w:rPr>
          <w:rFonts w:ascii="Verdana" w:eastAsia="Verdana" w:hAnsi="Verdana"/>
          <w:sz w:val="24"/>
        </w:rPr>
        <w:t>hinnangul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asjakohane</w:t>
      </w:r>
      <w:proofErr w:type="spellEnd"/>
      <w:r w:rsidRPr="00BF568A">
        <w:rPr>
          <w:rFonts w:ascii="Verdana" w:eastAsia="Verdana" w:hAnsi="Verdana"/>
          <w:sz w:val="24"/>
        </w:rPr>
        <w:t xml:space="preserve">, </w:t>
      </w:r>
      <w:proofErr w:type="spellStart"/>
      <w:r w:rsidRPr="00BF568A">
        <w:rPr>
          <w:rFonts w:ascii="Verdana" w:eastAsia="Verdana" w:hAnsi="Verdana"/>
          <w:sz w:val="24"/>
        </w:rPr>
        <w:t>kuna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kinnistu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asukoha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piirkonnas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ei</w:t>
      </w:r>
      <w:proofErr w:type="spellEnd"/>
      <w:r w:rsidRPr="00BF568A">
        <w:rPr>
          <w:rFonts w:ascii="Verdana" w:eastAsia="Verdana" w:hAnsi="Verdana"/>
          <w:sz w:val="24"/>
        </w:rPr>
        <w:t xml:space="preserve"> ole </w:t>
      </w:r>
      <w:proofErr w:type="spellStart"/>
      <w:r w:rsidRPr="00BF568A">
        <w:rPr>
          <w:rFonts w:ascii="Verdana" w:eastAsia="Verdana" w:hAnsi="Verdana"/>
          <w:sz w:val="24"/>
        </w:rPr>
        <w:t>sarnase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perspektiivse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kasutusvõimalusega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krundile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lastRenderedPageBreak/>
        <w:t>sedavõrd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suures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mahus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ehitusõiguse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realiseerimise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põhjendatus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selgelt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tõenäoline</w:t>
      </w:r>
      <w:proofErr w:type="spellEnd"/>
      <w:r w:rsidRPr="00BF568A">
        <w:rPr>
          <w:rFonts w:ascii="Verdana" w:eastAsia="Verdana" w:hAnsi="Verdana"/>
          <w:sz w:val="24"/>
        </w:rPr>
        <w:t>,</w:t>
      </w:r>
    </w:p>
    <w:p w14:paraId="304CA245" w14:textId="77777777" w:rsidR="00141122" w:rsidRPr="00BF568A" w:rsidRDefault="00141122" w:rsidP="00141122">
      <w:pPr>
        <w:numPr>
          <w:ilvl w:val="0"/>
          <w:numId w:val="3"/>
        </w:numPr>
        <w:spacing w:before="120" w:line="276" w:lineRule="auto"/>
        <w:jc w:val="both"/>
        <w:rPr>
          <w:rFonts w:ascii="Verdana" w:eastAsia="Verdana" w:hAnsi="Verdana"/>
          <w:sz w:val="24"/>
        </w:rPr>
      </w:pPr>
      <w:proofErr w:type="spellStart"/>
      <w:r w:rsidRPr="00BF568A">
        <w:rPr>
          <w:rFonts w:ascii="Verdana" w:eastAsia="Verdana" w:hAnsi="Verdana"/>
          <w:sz w:val="24"/>
        </w:rPr>
        <w:t>samas</w:t>
      </w:r>
      <w:proofErr w:type="spellEnd"/>
      <w:r w:rsidRPr="00BF568A">
        <w:rPr>
          <w:rFonts w:ascii="Verdana" w:eastAsia="Verdana" w:hAnsi="Verdana"/>
          <w:sz w:val="24"/>
        </w:rPr>
        <w:t xml:space="preserve"> on </w:t>
      </w:r>
      <w:proofErr w:type="spellStart"/>
      <w:r w:rsidRPr="00BF568A">
        <w:rPr>
          <w:rFonts w:ascii="Verdana" w:eastAsia="Verdana" w:hAnsi="Verdana"/>
          <w:sz w:val="24"/>
        </w:rPr>
        <w:t>hindaja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antud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vastuses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jäänud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hinnatava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vara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osas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esitamata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täpsustus</w:t>
      </w:r>
      <w:proofErr w:type="spellEnd"/>
      <w:r w:rsidRPr="00BF568A">
        <w:rPr>
          <w:rFonts w:ascii="Verdana" w:eastAsia="Verdana" w:hAnsi="Verdana"/>
          <w:sz w:val="24"/>
        </w:rPr>
        <w:t xml:space="preserve">, et </w:t>
      </w:r>
      <w:proofErr w:type="spellStart"/>
      <w:r w:rsidRPr="00BF568A">
        <w:rPr>
          <w:rFonts w:ascii="Verdana" w:eastAsia="Verdana" w:hAnsi="Verdana"/>
          <w:sz w:val="24"/>
        </w:rPr>
        <w:t>kehtiva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üldplaneeringu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kohaselt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ei</w:t>
      </w:r>
      <w:proofErr w:type="spellEnd"/>
      <w:r w:rsidRPr="00BF568A">
        <w:rPr>
          <w:rFonts w:ascii="Verdana" w:eastAsia="Verdana" w:hAnsi="Verdana"/>
          <w:sz w:val="24"/>
        </w:rPr>
        <w:t xml:space="preserve"> ole </w:t>
      </w:r>
      <w:proofErr w:type="spellStart"/>
      <w:r w:rsidRPr="00BF568A">
        <w:rPr>
          <w:rFonts w:ascii="Verdana" w:eastAsia="Verdana" w:hAnsi="Verdana"/>
          <w:sz w:val="24"/>
        </w:rPr>
        <w:t>krundile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hoonestuse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kavandamisel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teenuseid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pakkuva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väikeettevõtluse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hoonete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arv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piiratud</w:t>
      </w:r>
      <w:proofErr w:type="spellEnd"/>
      <w:r w:rsidRPr="00BF568A">
        <w:rPr>
          <w:rFonts w:ascii="Verdana" w:eastAsia="Verdana" w:hAnsi="Verdana"/>
          <w:sz w:val="24"/>
        </w:rPr>
        <w:t xml:space="preserve"> (</w:t>
      </w:r>
      <w:proofErr w:type="spellStart"/>
      <w:r w:rsidRPr="00BF568A">
        <w:rPr>
          <w:rFonts w:ascii="Verdana" w:eastAsia="Verdana" w:hAnsi="Verdana"/>
          <w:sz w:val="24"/>
        </w:rPr>
        <w:t>selline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hoonetekompleks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võrdsustatakse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arvestuslikult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ühe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hoonegrupiga</w:t>
      </w:r>
      <w:proofErr w:type="spellEnd"/>
      <w:r w:rsidRPr="00BF568A">
        <w:rPr>
          <w:rFonts w:ascii="Verdana" w:eastAsia="Verdana" w:hAnsi="Verdana"/>
          <w:sz w:val="24"/>
        </w:rPr>
        <w:t>),</w:t>
      </w:r>
    </w:p>
    <w:p w14:paraId="06F9F3E8" w14:textId="77777777" w:rsidR="00141122" w:rsidRPr="00BF568A" w:rsidRDefault="00141122" w:rsidP="00141122">
      <w:pPr>
        <w:spacing w:before="120" w:line="276" w:lineRule="auto"/>
        <w:jc w:val="both"/>
        <w:rPr>
          <w:rFonts w:ascii="Verdana" w:eastAsia="Verdana" w:hAnsi="Verdana"/>
          <w:sz w:val="24"/>
        </w:rPr>
      </w:pPr>
      <w:proofErr w:type="spellStart"/>
      <w:r w:rsidRPr="00BF568A">
        <w:rPr>
          <w:rFonts w:ascii="Verdana" w:eastAsia="Verdana" w:hAnsi="Verdana"/>
          <w:sz w:val="24"/>
        </w:rPr>
        <w:t>ei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saa</w:t>
      </w:r>
      <w:proofErr w:type="spellEnd"/>
      <w:r w:rsidRPr="00BF568A">
        <w:rPr>
          <w:rFonts w:ascii="Verdana" w:eastAsia="Verdana" w:hAnsi="Verdana"/>
          <w:sz w:val="24"/>
        </w:rPr>
        <w:t xml:space="preserve"> LRY OÜ </w:t>
      </w:r>
      <w:proofErr w:type="spellStart"/>
      <w:r w:rsidRPr="00BF568A">
        <w:rPr>
          <w:rFonts w:ascii="Verdana" w:eastAsia="Verdana" w:hAnsi="Verdana"/>
          <w:sz w:val="24"/>
        </w:rPr>
        <w:t>nõustuda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hindaja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seisukohaga</w:t>
      </w:r>
      <w:proofErr w:type="spellEnd"/>
      <w:r w:rsidRPr="00BF568A">
        <w:rPr>
          <w:rFonts w:ascii="Verdana" w:eastAsia="Verdana" w:hAnsi="Verdana"/>
          <w:sz w:val="24"/>
        </w:rPr>
        <w:t xml:space="preserve">, et </w:t>
      </w:r>
      <w:proofErr w:type="spellStart"/>
      <w:r w:rsidRPr="00BF568A">
        <w:rPr>
          <w:rFonts w:ascii="Verdana" w:eastAsia="Verdana" w:hAnsi="Verdana"/>
          <w:sz w:val="24"/>
        </w:rPr>
        <w:t>kinnistud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oleksid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ehitusõiguse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võrdluselemendi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osas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samaväärsed</w:t>
      </w:r>
      <w:proofErr w:type="spellEnd"/>
      <w:r w:rsidRPr="00BF568A">
        <w:rPr>
          <w:rFonts w:ascii="Verdana" w:eastAsia="Verdana" w:hAnsi="Verdana"/>
          <w:sz w:val="24"/>
        </w:rPr>
        <w:t>.</w:t>
      </w:r>
    </w:p>
    <w:p w14:paraId="3E0EBFA8" w14:textId="77777777" w:rsidR="00141122" w:rsidRPr="00BF568A" w:rsidRDefault="00141122" w:rsidP="00141122">
      <w:pPr>
        <w:spacing w:before="120" w:line="276" w:lineRule="auto"/>
        <w:jc w:val="both"/>
        <w:rPr>
          <w:rFonts w:ascii="Verdana" w:eastAsia="Verdana" w:hAnsi="Verdana"/>
          <w:b/>
          <w:sz w:val="24"/>
        </w:rPr>
      </w:pPr>
      <w:r w:rsidRPr="00BF568A">
        <w:rPr>
          <w:rFonts w:ascii="Verdana" w:eastAsia="Verdana" w:hAnsi="Verdana"/>
          <w:b/>
          <w:sz w:val="24"/>
          <w:u w:val="single"/>
        </w:rPr>
        <w:t xml:space="preserve">LRY OÜ </w:t>
      </w:r>
      <w:proofErr w:type="spellStart"/>
      <w:r w:rsidRPr="00BF568A">
        <w:rPr>
          <w:rFonts w:ascii="Verdana" w:eastAsia="Verdana" w:hAnsi="Verdana"/>
          <w:b/>
          <w:sz w:val="24"/>
          <w:u w:val="single"/>
        </w:rPr>
        <w:t>seisukoht</w:t>
      </w:r>
      <w:proofErr w:type="spellEnd"/>
      <w:r w:rsidRPr="00BF568A">
        <w:rPr>
          <w:rFonts w:ascii="Verdana" w:eastAsia="Verdana" w:hAnsi="Verdana"/>
          <w:b/>
          <w:sz w:val="24"/>
        </w:rPr>
        <w:t>:</w:t>
      </w:r>
    </w:p>
    <w:p w14:paraId="56DB6898" w14:textId="77777777" w:rsidR="00141122" w:rsidRPr="00BF568A" w:rsidRDefault="00141122" w:rsidP="00141122">
      <w:pPr>
        <w:spacing w:before="120" w:line="276" w:lineRule="auto"/>
        <w:jc w:val="both"/>
        <w:rPr>
          <w:rFonts w:ascii="Verdana" w:eastAsia="Verdana" w:hAnsi="Verdana"/>
          <w:sz w:val="24"/>
        </w:rPr>
      </w:pPr>
      <w:r w:rsidRPr="00BF568A">
        <w:rPr>
          <w:rFonts w:ascii="Verdana" w:eastAsia="Verdana" w:hAnsi="Verdana"/>
          <w:sz w:val="24"/>
        </w:rPr>
        <w:t xml:space="preserve">LRY OÜ </w:t>
      </w:r>
      <w:proofErr w:type="spellStart"/>
      <w:r w:rsidRPr="00BF568A">
        <w:rPr>
          <w:rFonts w:ascii="Verdana" w:eastAsia="Verdana" w:hAnsi="Verdana"/>
          <w:sz w:val="24"/>
        </w:rPr>
        <w:t>jääb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enda</w:t>
      </w:r>
      <w:proofErr w:type="spellEnd"/>
      <w:r w:rsidRPr="00BF568A">
        <w:rPr>
          <w:rFonts w:ascii="Verdana" w:eastAsia="Verdana" w:hAnsi="Verdana"/>
          <w:sz w:val="24"/>
        </w:rPr>
        <w:t xml:space="preserve"> 20.02.2024 </w:t>
      </w:r>
      <w:proofErr w:type="spellStart"/>
      <w:r w:rsidRPr="00BF568A">
        <w:rPr>
          <w:rFonts w:ascii="Verdana" w:eastAsia="Verdana" w:hAnsi="Verdana"/>
          <w:sz w:val="24"/>
        </w:rPr>
        <w:t>kirjas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esitatud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seisukoha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juurde</w:t>
      </w:r>
      <w:proofErr w:type="spellEnd"/>
      <w:r w:rsidRPr="00BF568A">
        <w:rPr>
          <w:rFonts w:ascii="Verdana" w:eastAsia="Verdana" w:hAnsi="Verdana"/>
          <w:sz w:val="24"/>
        </w:rPr>
        <w:t xml:space="preserve">, et </w:t>
      </w:r>
      <w:proofErr w:type="spellStart"/>
      <w:r w:rsidRPr="00BF568A">
        <w:rPr>
          <w:rFonts w:ascii="Verdana" w:eastAsia="Verdana" w:hAnsi="Verdana"/>
          <w:sz w:val="24"/>
        </w:rPr>
        <w:t>hindamisarvutustes</w:t>
      </w:r>
      <w:proofErr w:type="spellEnd"/>
      <w:r w:rsidRPr="00BF568A">
        <w:rPr>
          <w:rFonts w:ascii="Verdana" w:eastAsia="Verdana" w:hAnsi="Verdana"/>
          <w:sz w:val="24"/>
        </w:rPr>
        <w:t xml:space="preserve"> on </w:t>
      </w:r>
      <w:proofErr w:type="spellStart"/>
      <w:r w:rsidRPr="00BF568A">
        <w:rPr>
          <w:rFonts w:ascii="Verdana" w:eastAsia="Verdana" w:hAnsi="Verdana"/>
          <w:sz w:val="24"/>
        </w:rPr>
        <w:t>põhjendatud</w:t>
      </w:r>
      <w:proofErr w:type="spellEnd"/>
      <w:r w:rsidRPr="00BF568A">
        <w:rPr>
          <w:rFonts w:ascii="Verdana" w:eastAsia="Verdana" w:hAnsi="Verdana"/>
          <w:sz w:val="24"/>
        </w:rPr>
        <w:t xml:space="preserve"> 1. </w:t>
      </w:r>
      <w:proofErr w:type="spellStart"/>
      <w:r w:rsidRPr="00BF568A">
        <w:rPr>
          <w:rFonts w:ascii="Verdana" w:eastAsia="Verdana" w:hAnsi="Verdana"/>
          <w:sz w:val="24"/>
        </w:rPr>
        <w:t>võrdlustehingule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rakendada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ehitusõiguse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osas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kohandust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minimaalselt</w:t>
      </w:r>
      <w:proofErr w:type="spellEnd"/>
      <w:r w:rsidRPr="00BF568A">
        <w:rPr>
          <w:rFonts w:ascii="Verdana" w:eastAsia="Verdana" w:hAnsi="Verdana"/>
          <w:sz w:val="24"/>
        </w:rPr>
        <w:t xml:space="preserve"> +10%.</w:t>
      </w:r>
    </w:p>
    <w:p w14:paraId="3A4883E2" w14:textId="77777777" w:rsidR="00141122" w:rsidRPr="00BF568A" w:rsidRDefault="00141122" w:rsidP="00141122">
      <w:pPr>
        <w:numPr>
          <w:ilvl w:val="0"/>
          <w:numId w:val="2"/>
        </w:numPr>
        <w:spacing w:before="360" w:line="276" w:lineRule="auto"/>
        <w:ind w:left="714" w:hanging="357"/>
        <w:jc w:val="both"/>
        <w:rPr>
          <w:rFonts w:ascii="Verdana" w:eastAsia="Verdana" w:hAnsi="Verdana"/>
          <w:b/>
          <w:sz w:val="24"/>
        </w:rPr>
      </w:pPr>
      <w:proofErr w:type="spellStart"/>
      <w:r w:rsidRPr="00BF568A">
        <w:rPr>
          <w:rFonts w:ascii="Verdana" w:eastAsia="Verdana" w:hAnsi="Verdana"/>
          <w:sz w:val="24"/>
        </w:rPr>
        <w:t>Eksperthinnangus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toodud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hindamisarvutustes</w:t>
      </w:r>
      <w:proofErr w:type="spellEnd"/>
      <w:r w:rsidRPr="00BF568A">
        <w:rPr>
          <w:rFonts w:ascii="Verdana" w:eastAsia="Verdana" w:hAnsi="Verdana"/>
          <w:sz w:val="24"/>
        </w:rPr>
        <w:t xml:space="preserve"> 2. </w:t>
      </w:r>
      <w:proofErr w:type="spellStart"/>
      <w:r w:rsidRPr="00BF568A">
        <w:rPr>
          <w:rFonts w:ascii="Verdana" w:eastAsia="Verdana" w:hAnsi="Verdana"/>
          <w:sz w:val="24"/>
        </w:rPr>
        <w:t>võrdlustehingu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valiku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osas</w:t>
      </w:r>
      <w:proofErr w:type="spellEnd"/>
      <w:r w:rsidRPr="00BF568A">
        <w:rPr>
          <w:rFonts w:ascii="Verdana" w:eastAsia="Verdana" w:hAnsi="Verdana"/>
          <w:sz w:val="24"/>
        </w:rPr>
        <w:t xml:space="preserve"> on </w:t>
      </w:r>
      <w:proofErr w:type="spellStart"/>
      <w:r w:rsidRPr="00BF568A">
        <w:rPr>
          <w:rFonts w:ascii="Verdana" w:eastAsia="Verdana" w:hAnsi="Verdana"/>
          <w:sz w:val="24"/>
        </w:rPr>
        <w:t>hindaja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andnud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selgituse</w:t>
      </w:r>
      <w:proofErr w:type="spellEnd"/>
      <w:r w:rsidRPr="00BF568A">
        <w:rPr>
          <w:rFonts w:ascii="Verdana" w:eastAsia="Verdana" w:hAnsi="Verdana"/>
          <w:sz w:val="24"/>
        </w:rPr>
        <w:t xml:space="preserve">: </w:t>
      </w:r>
      <w:r w:rsidRPr="00BF568A">
        <w:rPr>
          <w:rFonts w:ascii="Verdana" w:eastAsia="Verdana" w:hAnsi="Verdana"/>
          <w:i/>
          <w:sz w:val="24"/>
        </w:rPr>
        <w:t>“</w:t>
      </w:r>
      <w:proofErr w:type="spellStart"/>
      <w:r w:rsidRPr="00BF568A">
        <w:rPr>
          <w:rFonts w:ascii="Verdana" w:eastAsia="Verdana" w:hAnsi="Verdana"/>
          <w:i/>
          <w:sz w:val="24"/>
        </w:rPr>
        <w:t>Praktikas</w:t>
      </w:r>
      <w:proofErr w:type="spellEnd"/>
      <w:r w:rsidRPr="00BF568A">
        <w:rPr>
          <w:rFonts w:ascii="Verdana" w:eastAsia="Verdana" w:hAnsi="Verdana"/>
          <w:i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i/>
          <w:sz w:val="24"/>
        </w:rPr>
        <w:t>leotatakse</w:t>
      </w:r>
      <w:proofErr w:type="spellEnd"/>
      <w:r w:rsidRPr="00BF568A">
        <w:rPr>
          <w:rFonts w:ascii="Verdana" w:eastAsia="Verdana" w:hAnsi="Verdana"/>
          <w:i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i/>
          <w:sz w:val="24"/>
        </w:rPr>
        <w:t>alati</w:t>
      </w:r>
      <w:proofErr w:type="spellEnd"/>
      <w:r w:rsidRPr="00BF568A">
        <w:rPr>
          <w:rFonts w:ascii="Verdana" w:eastAsia="Verdana" w:hAnsi="Verdana"/>
          <w:i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i/>
          <w:sz w:val="24"/>
        </w:rPr>
        <w:t>usaldusväärsemaks</w:t>
      </w:r>
      <w:proofErr w:type="spellEnd"/>
      <w:r w:rsidRPr="00BF568A">
        <w:rPr>
          <w:rFonts w:ascii="Verdana" w:eastAsia="Verdana" w:hAnsi="Verdana"/>
          <w:i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i/>
          <w:sz w:val="24"/>
        </w:rPr>
        <w:t>oste</w:t>
      </w:r>
      <w:proofErr w:type="spellEnd"/>
      <w:r w:rsidRPr="00BF568A">
        <w:rPr>
          <w:rFonts w:ascii="Verdana" w:eastAsia="Verdana" w:hAnsi="Verdana"/>
          <w:i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i/>
          <w:sz w:val="24"/>
        </w:rPr>
        <w:t>omanikelt</w:t>
      </w:r>
      <w:proofErr w:type="spellEnd"/>
      <w:r w:rsidRPr="00BF568A">
        <w:rPr>
          <w:rFonts w:ascii="Verdana" w:eastAsia="Verdana" w:hAnsi="Verdana"/>
          <w:i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i/>
          <w:sz w:val="24"/>
        </w:rPr>
        <w:t>ostu</w:t>
      </w:r>
      <w:proofErr w:type="spellEnd"/>
      <w:r w:rsidRPr="00BF568A">
        <w:rPr>
          <w:rFonts w:ascii="Verdana" w:eastAsia="Verdana" w:hAnsi="Verdana"/>
          <w:i/>
          <w:sz w:val="24"/>
        </w:rPr>
        <w:t xml:space="preserve"> (</w:t>
      </w:r>
      <w:proofErr w:type="spellStart"/>
      <w:r w:rsidRPr="00BF568A">
        <w:rPr>
          <w:rFonts w:ascii="Verdana" w:eastAsia="Verdana" w:hAnsi="Verdana"/>
          <w:i/>
          <w:sz w:val="24"/>
        </w:rPr>
        <w:t>antud</w:t>
      </w:r>
      <w:proofErr w:type="spellEnd"/>
      <w:r w:rsidRPr="00BF568A">
        <w:rPr>
          <w:rFonts w:ascii="Verdana" w:eastAsia="Verdana" w:hAnsi="Verdana"/>
          <w:i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i/>
          <w:sz w:val="24"/>
        </w:rPr>
        <w:t>juhul</w:t>
      </w:r>
      <w:proofErr w:type="spellEnd"/>
      <w:r w:rsidRPr="00BF568A">
        <w:rPr>
          <w:rFonts w:ascii="Verdana" w:eastAsia="Verdana" w:hAnsi="Verdana"/>
          <w:i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i/>
          <w:sz w:val="24"/>
        </w:rPr>
        <w:t>eraisikud</w:t>
      </w:r>
      <w:proofErr w:type="spellEnd"/>
      <w:r w:rsidRPr="00BF568A">
        <w:rPr>
          <w:rFonts w:ascii="Verdana" w:eastAsia="Verdana" w:hAnsi="Verdana"/>
          <w:i/>
          <w:sz w:val="24"/>
        </w:rPr>
        <w:t xml:space="preserve">) </w:t>
      </w:r>
      <w:proofErr w:type="spellStart"/>
      <w:r w:rsidRPr="00BF568A">
        <w:rPr>
          <w:rFonts w:ascii="Verdana" w:eastAsia="Verdana" w:hAnsi="Verdana"/>
          <w:i/>
          <w:sz w:val="24"/>
        </w:rPr>
        <w:t>ehk</w:t>
      </w:r>
      <w:proofErr w:type="spellEnd"/>
      <w:r w:rsidRPr="00BF568A">
        <w:rPr>
          <w:rFonts w:ascii="Verdana" w:eastAsia="Verdana" w:hAnsi="Verdana"/>
          <w:i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i/>
          <w:sz w:val="24"/>
        </w:rPr>
        <w:t>nii</w:t>
      </w:r>
      <w:proofErr w:type="spellEnd"/>
      <w:r w:rsidRPr="00BF568A">
        <w:rPr>
          <w:rFonts w:ascii="Verdana" w:eastAsia="Verdana" w:hAnsi="Verdana"/>
          <w:i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i/>
          <w:sz w:val="24"/>
        </w:rPr>
        <w:t>nagu</w:t>
      </w:r>
      <w:proofErr w:type="spellEnd"/>
      <w:r w:rsidRPr="00BF568A">
        <w:rPr>
          <w:rFonts w:ascii="Verdana" w:eastAsia="Verdana" w:hAnsi="Verdana"/>
          <w:i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i/>
          <w:sz w:val="24"/>
        </w:rPr>
        <w:t>kasutatud</w:t>
      </w:r>
      <w:proofErr w:type="spellEnd"/>
      <w:r w:rsidRPr="00BF568A">
        <w:rPr>
          <w:rFonts w:ascii="Verdana" w:eastAsia="Verdana" w:hAnsi="Verdana"/>
          <w:i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i/>
          <w:sz w:val="24"/>
        </w:rPr>
        <w:t>tehingute</w:t>
      </w:r>
      <w:proofErr w:type="spellEnd"/>
      <w:r w:rsidRPr="00BF568A">
        <w:rPr>
          <w:rFonts w:ascii="Verdana" w:eastAsia="Verdana" w:hAnsi="Verdana"/>
          <w:i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i/>
          <w:sz w:val="24"/>
        </w:rPr>
        <w:t>puhul</w:t>
      </w:r>
      <w:proofErr w:type="spellEnd"/>
      <w:r w:rsidRPr="00BF568A">
        <w:rPr>
          <w:rFonts w:ascii="Verdana" w:eastAsia="Verdana" w:hAnsi="Verdana"/>
          <w:i/>
          <w:sz w:val="24"/>
        </w:rPr>
        <w:t xml:space="preserve">. </w:t>
      </w:r>
      <w:proofErr w:type="spellStart"/>
      <w:r w:rsidRPr="00BF568A">
        <w:rPr>
          <w:rFonts w:ascii="Verdana" w:eastAsia="Verdana" w:hAnsi="Verdana"/>
          <w:i/>
          <w:sz w:val="24"/>
        </w:rPr>
        <w:t>Teist</w:t>
      </w:r>
      <w:proofErr w:type="spellEnd"/>
      <w:r w:rsidRPr="00BF568A">
        <w:rPr>
          <w:rFonts w:ascii="Verdana" w:eastAsia="Verdana" w:hAnsi="Verdana"/>
          <w:i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i/>
          <w:sz w:val="24"/>
        </w:rPr>
        <w:t>tehingut</w:t>
      </w:r>
      <w:proofErr w:type="spellEnd"/>
      <w:r w:rsidRPr="00BF568A">
        <w:rPr>
          <w:rFonts w:ascii="Verdana" w:eastAsia="Verdana" w:hAnsi="Verdana"/>
          <w:i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i/>
          <w:sz w:val="24"/>
        </w:rPr>
        <w:t>ei</w:t>
      </w:r>
      <w:proofErr w:type="spellEnd"/>
      <w:r w:rsidRPr="00BF568A">
        <w:rPr>
          <w:rFonts w:ascii="Verdana" w:eastAsia="Verdana" w:hAnsi="Verdana"/>
          <w:i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i/>
          <w:sz w:val="24"/>
        </w:rPr>
        <w:t>saa</w:t>
      </w:r>
      <w:proofErr w:type="spellEnd"/>
      <w:r w:rsidRPr="00BF568A">
        <w:rPr>
          <w:rFonts w:ascii="Verdana" w:eastAsia="Verdana" w:hAnsi="Verdana"/>
          <w:i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i/>
          <w:sz w:val="24"/>
        </w:rPr>
        <w:t>igal</w:t>
      </w:r>
      <w:proofErr w:type="spellEnd"/>
      <w:r w:rsidRPr="00BF568A">
        <w:rPr>
          <w:rFonts w:ascii="Verdana" w:eastAsia="Verdana" w:hAnsi="Verdana"/>
          <w:i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i/>
          <w:sz w:val="24"/>
        </w:rPr>
        <w:t>juhul</w:t>
      </w:r>
      <w:proofErr w:type="spellEnd"/>
      <w:r w:rsidRPr="00BF568A">
        <w:rPr>
          <w:rFonts w:ascii="Verdana" w:eastAsia="Verdana" w:hAnsi="Verdana"/>
          <w:i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i/>
          <w:sz w:val="24"/>
        </w:rPr>
        <w:t>kasutada</w:t>
      </w:r>
      <w:proofErr w:type="spellEnd"/>
      <w:r w:rsidRPr="00BF568A">
        <w:rPr>
          <w:rFonts w:ascii="Verdana" w:eastAsia="Verdana" w:hAnsi="Verdana"/>
          <w:i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i/>
          <w:sz w:val="24"/>
        </w:rPr>
        <w:t>sest</w:t>
      </w:r>
      <w:proofErr w:type="spellEnd"/>
      <w:r w:rsidRPr="00BF568A">
        <w:rPr>
          <w:rFonts w:ascii="Verdana" w:eastAsia="Verdana" w:hAnsi="Verdana"/>
          <w:i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i/>
          <w:sz w:val="24"/>
        </w:rPr>
        <w:t>tegemist</w:t>
      </w:r>
      <w:proofErr w:type="spellEnd"/>
      <w:r w:rsidRPr="00BF568A">
        <w:rPr>
          <w:rFonts w:ascii="Verdana" w:eastAsia="Verdana" w:hAnsi="Verdana"/>
          <w:i/>
          <w:sz w:val="24"/>
        </w:rPr>
        <w:t xml:space="preserve"> on </w:t>
      </w:r>
      <w:proofErr w:type="spellStart"/>
      <w:r w:rsidRPr="00BF568A">
        <w:rPr>
          <w:rFonts w:ascii="Verdana" w:eastAsia="Verdana" w:hAnsi="Verdana"/>
          <w:i/>
          <w:sz w:val="24"/>
        </w:rPr>
        <w:t>erihuvidega</w:t>
      </w:r>
      <w:proofErr w:type="spellEnd"/>
      <w:r w:rsidRPr="00BF568A">
        <w:rPr>
          <w:rFonts w:ascii="Verdana" w:eastAsia="Verdana" w:hAnsi="Verdana"/>
          <w:i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i/>
          <w:sz w:val="24"/>
        </w:rPr>
        <w:t>ostjaga</w:t>
      </w:r>
      <w:proofErr w:type="spellEnd"/>
      <w:r w:rsidRPr="00BF568A">
        <w:rPr>
          <w:rFonts w:ascii="Verdana" w:eastAsia="Verdana" w:hAnsi="Verdana"/>
          <w:i/>
          <w:sz w:val="24"/>
        </w:rPr>
        <w:t xml:space="preserve">, </w:t>
      </w:r>
      <w:proofErr w:type="spellStart"/>
      <w:r w:rsidRPr="00BF568A">
        <w:rPr>
          <w:rFonts w:ascii="Verdana" w:eastAsia="Verdana" w:hAnsi="Verdana"/>
          <w:i/>
          <w:sz w:val="24"/>
        </w:rPr>
        <w:t>kellele</w:t>
      </w:r>
      <w:proofErr w:type="spellEnd"/>
      <w:r w:rsidRPr="00BF568A">
        <w:rPr>
          <w:rFonts w:ascii="Verdana" w:eastAsia="Verdana" w:hAnsi="Verdana"/>
          <w:i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i/>
          <w:sz w:val="24"/>
        </w:rPr>
        <w:t>kuuluvad</w:t>
      </w:r>
      <w:proofErr w:type="spellEnd"/>
      <w:r w:rsidRPr="00BF568A">
        <w:rPr>
          <w:rFonts w:ascii="Verdana" w:eastAsia="Verdana" w:hAnsi="Verdana"/>
          <w:i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i/>
          <w:sz w:val="24"/>
        </w:rPr>
        <w:t>vahetud</w:t>
      </w:r>
      <w:proofErr w:type="spellEnd"/>
      <w:r w:rsidRPr="00BF568A">
        <w:rPr>
          <w:rFonts w:ascii="Verdana" w:eastAsia="Verdana" w:hAnsi="Verdana"/>
          <w:i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i/>
          <w:sz w:val="24"/>
        </w:rPr>
        <w:t>naaberkinnistud</w:t>
      </w:r>
      <w:proofErr w:type="spellEnd"/>
      <w:r w:rsidRPr="00BF568A">
        <w:rPr>
          <w:rFonts w:ascii="Verdana" w:eastAsia="Verdana" w:hAnsi="Verdana"/>
          <w:i/>
          <w:sz w:val="24"/>
        </w:rPr>
        <w:t xml:space="preserve">. </w:t>
      </w:r>
      <w:proofErr w:type="spellStart"/>
      <w:r w:rsidRPr="00BF568A">
        <w:rPr>
          <w:rFonts w:ascii="Verdana" w:eastAsia="Verdana" w:hAnsi="Verdana"/>
          <w:i/>
          <w:sz w:val="24"/>
        </w:rPr>
        <w:t>Pigem</w:t>
      </w:r>
      <w:proofErr w:type="spellEnd"/>
      <w:r w:rsidRPr="00BF568A">
        <w:rPr>
          <w:rFonts w:ascii="Verdana" w:eastAsia="Verdana" w:hAnsi="Verdana"/>
          <w:i/>
          <w:sz w:val="24"/>
        </w:rPr>
        <w:t xml:space="preserve"> on </w:t>
      </w:r>
      <w:proofErr w:type="spellStart"/>
      <w:r w:rsidRPr="00BF568A">
        <w:rPr>
          <w:rFonts w:ascii="Verdana" w:eastAsia="Verdana" w:hAnsi="Verdana"/>
          <w:i/>
          <w:sz w:val="24"/>
        </w:rPr>
        <w:t>siis</w:t>
      </w:r>
      <w:proofErr w:type="spellEnd"/>
      <w:r w:rsidRPr="00BF568A">
        <w:rPr>
          <w:rFonts w:ascii="Verdana" w:eastAsia="Verdana" w:hAnsi="Verdana"/>
          <w:i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i/>
          <w:sz w:val="24"/>
        </w:rPr>
        <w:t>õigem</w:t>
      </w:r>
      <w:proofErr w:type="spellEnd"/>
      <w:r w:rsidRPr="00BF568A">
        <w:rPr>
          <w:rFonts w:ascii="Verdana" w:eastAsia="Verdana" w:hAnsi="Verdana"/>
          <w:i/>
          <w:sz w:val="24"/>
        </w:rPr>
        <w:t xml:space="preserve">, </w:t>
      </w:r>
      <w:proofErr w:type="spellStart"/>
      <w:r w:rsidRPr="00BF568A">
        <w:rPr>
          <w:rFonts w:ascii="Verdana" w:eastAsia="Verdana" w:hAnsi="Verdana"/>
          <w:i/>
          <w:sz w:val="24"/>
        </w:rPr>
        <w:t>kuid</w:t>
      </w:r>
      <w:proofErr w:type="spellEnd"/>
      <w:r w:rsidRPr="00BF568A">
        <w:rPr>
          <w:rFonts w:ascii="Verdana" w:eastAsia="Verdana" w:hAnsi="Verdana"/>
          <w:i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i/>
          <w:sz w:val="24"/>
        </w:rPr>
        <w:t>vaidlus</w:t>
      </w:r>
      <w:proofErr w:type="spellEnd"/>
      <w:r w:rsidRPr="00BF568A">
        <w:rPr>
          <w:rFonts w:ascii="Verdana" w:eastAsia="Verdana" w:hAnsi="Verdana"/>
          <w:i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i/>
          <w:sz w:val="24"/>
        </w:rPr>
        <w:t>selles</w:t>
      </w:r>
      <w:proofErr w:type="spellEnd"/>
      <w:r w:rsidRPr="00BF568A">
        <w:rPr>
          <w:rFonts w:ascii="Verdana" w:eastAsia="Verdana" w:hAnsi="Verdana"/>
          <w:i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i/>
          <w:sz w:val="24"/>
        </w:rPr>
        <w:t>osas</w:t>
      </w:r>
      <w:proofErr w:type="spellEnd"/>
      <w:r w:rsidRPr="00BF568A">
        <w:rPr>
          <w:rFonts w:ascii="Verdana" w:eastAsia="Verdana" w:hAnsi="Verdana"/>
          <w:i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i/>
          <w:sz w:val="24"/>
        </w:rPr>
        <w:t>jääb</w:t>
      </w:r>
      <w:proofErr w:type="spellEnd"/>
      <w:r w:rsidRPr="00BF568A">
        <w:rPr>
          <w:rFonts w:ascii="Verdana" w:eastAsia="Verdana" w:hAnsi="Verdana"/>
          <w:i/>
          <w:sz w:val="24"/>
        </w:rPr>
        <w:t xml:space="preserve">, </w:t>
      </w:r>
      <w:proofErr w:type="spellStart"/>
      <w:r w:rsidRPr="00BF568A">
        <w:rPr>
          <w:rFonts w:ascii="Verdana" w:eastAsia="Verdana" w:hAnsi="Verdana"/>
          <w:i/>
          <w:sz w:val="24"/>
        </w:rPr>
        <w:t>tehing</w:t>
      </w:r>
      <w:proofErr w:type="spellEnd"/>
      <w:r w:rsidRPr="00BF568A">
        <w:rPr>
          <w:rFonts w:ascii="Verdana" w:eastAsia="Verdana" w:hAnsi="Verdana"/>
          <w:i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i/>
          <w:sz w:val="24"/>
        </w:rPr>
        <w:t>välja</w:t>
      </w:r>
      <w:proofErr w:type="spellEnd"/>
      <w:r w:rsidRPr="00BF568A">
        <w:rPr>
          <w:rFonts w:ascii="Verdana" w:eastAsia="Verdana" w:hAnsi="Verdana"/>
          <w:i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i/>
          <w:sz w:val="24"/>
        </w:rPr>
        <w:t>vahetada</w:t>
      </w:r>
      <w:proofErr w:type="spellEnd"/>
      <w:r w:rsidRPr="00BF568A">
        <w:rPr>
          <w:rFonts w:ascii="Verdana" w:eastAsia="Verdana" w:hAnsi="Verdana"/>
          <w:i/>
          <w:sz w:val="24"/>
        </w:rPr>
        <w:t xml:space="preserve">, </w:t>
      </w:r>
      <w:proofErr w:type="spellStart"/>
      <w:r w:rsidRPr="00BF568A">
        <w:rPr>
          <w:rFonts w:ascii="Verdana" w:eastAsia="Verdana" w:hAnsi="Verdana"/>
          <w:i/>
          <w:sz w:val="24"/>
        </w:rPr>
        <w:t>olen</w:t>
      </w:r>
      <w:proofErr w:type="spellEnd"/>
      <w:r w:rsidRPr="00BF568A">
        <w:rPr>
          <w:rFonts w:ascii="Verdana" w:eastAsia="Verdana" w:hAnsi="Verdana"/>
          <w:i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i/>
          <w:sz w:val="24"/>
        </w:rPr>
        <w:t>seda</w:t>
      </w:r>
      <w:proofErr w:type="spellEnd"/>
      <w:r w:rsidRPr="00BF568A">
        <w:rPr>
          <w:rFonts w:ascii="Verdana" w:eastAsia="Verdana" w:hAnsi="Verdana"/>
          <w:i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i/>
          <w:sz w:val="24"/>
        </w:rPr>
        <w:t>valmis</w:t>
      </w:r>
      <w:proofErr w:type="spellEnd"/>
      <w:r w:rsidRPr="00BF568A">
        <w:rPr>
          <w:rFonts w:ascii="Verdana" w:eastAsia="Verdana" w:hAnsi="Verdana"/>
          <w:i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i/>
          <w:sz w:val="24"/>
        </w:rPr>
        <w:t>tegema</w:t>
      </w:r>
      <w:proofErr w:type="spellEnd"/>
      <w:r w:rsidRPr="00BF568A">
        <w:rPr>
          <w:rFonts w:ascii="Verdana" w:eastAsia="Verdana" w:hAnsi="Verdana"/>
          <w:i/>
          <w:sz w:val="24"/>
        </w:rPr>
        <w:t>.”</w:t>
      </w:r>
    </w:p>
    <w:p w14:paraId="0AF847D3" w14:textId="77777777" w:rsidR="00141122" w:rsidRPr="00BF568A" w:rsidRDefault="00141122" w:rsidP="00141122">
      <w:pPr>
        <w:spacing w:before="120" w:line="276" w:lineRule="auto"/>
        <w:jc w:val="both"/>
        <w:rPr>
          <w:rFonts w:ascii="Verdana" w:eastAsia="Verdana" w:hAnsi="Verdana"/>
          <w:sz w:val="24"/>
        </w:rPr>
      </w:pPr>
      <w:proofErr w:type="spellStart"/>
      <w:r w:rsidRPr="00BF568A">
        <w:rPr>
          <w:rFonts w:ascii="Verdana" w:eastAsia="Verdana" w:hAnsi="Verdana"/>
          <w:sz w:val="24"/>
        </w:rPr>
        <w:t>Sellise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käsitlusega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ei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saa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nõustuda</w:t>
      </w:r>
      <w:proofErr w:type="spellEnd"/>
      <w:r w:rsidRPr="00BF568A">
        <w:rPr>
          <w:rFonts w:ascii="Verdana" w:eastAsia="Verdana" w:hAnsi="Verdana"/>
          <w:sz w:val="24"/>
        </w:rPr>
        <w:t xml:space="preserve">, LRY OÜ </w:t>
      </w:r>
      <w:proofErr w:type="spellStart"/>
      <w:r w:rsidRPr="00BF568A">
        <w:rPr>
          <w:rFonts w:ascii="Verdana" w:eastAsia="Verdana" w:hAnsi="Verdana"/>
          <w:sz w:val="24"/>
        </w:rPr>
        <w:t>hinnangul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iseloomustab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vara</w:t>
      </w:r>
      <w:proofErr w:type="spellEnd"/>
      <w:r w:rsidRPr="00BF568A">
        <w:rPr>
          <w:rFonts w:ascii="Verdana" w:eastAsia="Verdana" w:hAnsi="Verdana"/>
          <w:sz w:val="24"/>
        </w:rPr>
        <w:t xml:space="preserve"> ja/</w:t>
      </w:r>
      <w:proofErr w:type="spellStart"/>
      <w:r w:rsidRPr="00BF568A">
        <w:rPr>
          <w:rFonts w:ascii="Verdana" w:eastAsia="Verdana" w:hAnsi="Verdana"/>
          <w:sz w:val="24"/>
        </w:rPr>
        <w:t>või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kauba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turupõhist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hinda</w:t>
      </w:r>
      <w:proofErr w:type="spellEnd"/>
      <w:r w:rsidRPr="00BF568A">
        <w:rPr>
          <w:rFonts w:ascii="Verdana" w:eastAsia="Verdana" w:hAnsi="Verdana"/>
          <w:sz w:val="24"/>
        </w:rPr>
        <w:t xml:space="preserve"> (e </w:t>
      </w:r>
      <w:proofErr w:type="spellStart"/>
      <w:r w:rsidRPr="00BF568A">
        <w:rPr>
          <w:rFonts w:ascii="Verdana" w:eastAsia="Verdana" w:hAnsi="Verdana"/>
          <w:sz w:val="24"/>
        </w:rPr>
        <w:t>käesoleval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juhul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kinnistu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turuväärtust</w:t>
      </w:r>
      <w:proofErr w:type="spellEnd"/>
      <w:r w:rsidRPr="00BF568A">
        <w:rPr>
          <w:rFonts w:ascii="Verdana" w:eastAsia="Verdana" w:hAnsi="Verdana"/>
          <w:sz w:val="24"/>
        </w:rPr>
        <w:t xml:space="preserve">) just </w:t>
      </w:r>
      <w:proofErr w:type="spellStart"/>
      <w:r w:rsidRPr="00BF568A">
        <w:rPr>
          <w:rFonts w:ascii="Verdana" w:eastAsia="Verdana" w:hAnsi="Verdana"/>
          <w:sz w:val="24"/>
        </w:rPr>
        <w:t>nn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lõpptarbija</w:t>
      </w:r>
      <w:proofErr w:type="spellEnd"/>
      <w:r w:rsidRPr="00BF568A">
        <w:rPr>
          <w:rFonts w:ascii="Verdana" w:eastAsia="Verdana" w:hAnsi="Verdana"/>
          <w:sz w:val="24"/>
        </w:rPr>
        <w:t xml:space="preserve"> (e </w:t>
      </w:r>
      <w:proofErr w:type="spellStart"/>
      <w:r w:rsidRPr="00BF568A">
        <w:rPr>
          <w:rFonts w:ascii="Verdana" w:eastAsia="Verdana" w:hAnsi="Verdana"/>
          <w:sz w:val="24"/>
        </w:rPr>
        <w:t>käesoleval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juhul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kinnisasja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väljaarendamisest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huvitatud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isiku</w:t>
      </w:r>
      <w:proofErr w:type="spellEnd"/>
      <w:r w:rsidRPr="00BF568A">
        <w:rPr>
          <w:rFonts w:ascii="Verdana" w:eastAsia="Verdana" w:hAnsi="Verdana"/>
          <w:sz w:val="24"/>
        </w:rPr>
        <w:t xml:space="preserve">) </w:t>
      </w:r>
      <w:proofErr w:type="spellStart"/>
      <w:r w:rsidRPr="00BF568A">
        <w:rPr>
          <w:rFonts w:ascii="Verdana" w:eastAsia="Verdana" w:hAnsi="Verdana"/>
          <w:sz w:val="24"/>
        </w:rPr>
        <w:t>poolt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makstav</w:t>
      </w:r>
      <w:proofErr w:type="spellEnd"/>
      <w:r w:rsidRPr="00BF568A">
        <w:rPr>
          <w:rFonts w:ascii="Verdana" w:eastAsia="Verdana" w:hAnsi="Verdana"/>
          <w:sz w:val="24"/>
        </w:rPr>
        <w:t xml:space="preserve"> hind.</w:t>
      </w:r>
    </w:p>
    <w:p w14:paraId="71E83181" w14:textId="77777777" w:rsidR="00141122" w:rsidRPr="00BF568A" w:rsidRDefault="00141122" w:rsidP="00141122">
      <w:pPr>
        <w:spacing w:before="120" w:line="276" w:lineRule="auto"/>
        <w:jc w:val="both"/>
        <w:rPr>
          <w:rFonts w:ascii="Verdana" w:eastAsia="Verdana" w:hAnsi="Verdana"/>
          <w:b/>
          <w:sz w:val="24"/>
          <w:u w:val="single"/>
        </w:rPr>
      </w:pPr>
      <w:r w:rsidRPr="00BF568A">
        <w:rPr>
          <w:rFonts w:ascii="Verdana" w:eastAsia="Verdana" w:hAnsi="Verdana"/>
          <w:b/>
          <w:sz w:val="24"/>
          <w:u w:val="single"/>
        </w:rPr>
        <w:t xml:space="preserve">LRY OÜ </w:t>
      </w:r>
      <w:proofErr w:type="spellStart"/>
      <w:r w:rsidRPr="00BF568A">
        <w:rPr>
          <w:rFonts w:ascii="Verdana" w:eastAsia="Verdana" w:hAnsi="Verdana"/>
          <w:b/>
          <w:sz w:val="24"/>
          <w:u w:val="single"/>
        </w:rPr>
        <w:t>seisukoht</w:t>
      </w:r>
      <w:proofErr w:type="spellEnd"/>
      <w:r w:rsidRPr="00BF568A">
        <w:rPr>
          <w:rFonts w:ascii="Verdana" w:eastAsia="Verdana" w:hAnsi="Verdana"/>
          <w:b/>
          <w:sz w:val="24"/>
          <w:u w:val="single"/>
        </w:rPr>
        <w:t>:</w:t>
      </w:r>
    </w:p>
    <w:p w14:paraId="73C0297B" w14:textId="77777777" w:rsidR="00141122" w:rsidRPr="00BF568A" w:rsidRDefault="00141122" w:rsidP="00141122">
      <w:pPr>
        <w:spacing w:before="120" w:line="276" w:lineRule="auto"/>
        <w:jc w:val="both"/>
        <w:rPr>
          <w:rFonts w:ascii="Verdana" w:eastAsia="Verdana" w:hAnsi="Verdana"/>
          <w:sz w:val="24"/>
        </w:rPr>
      </w:pPr>
      <w:r w:rsidRPr="00BF568A">
        <w:rPr>
          <w:rFonts w:ascii="Verdana" w:eastAsia="Verdana" w:hAnsi="Verdana"/>
          <w:sz w:val="24"/>
        </w:rPr>
        <w:t xml:space="preserve">LRY OÜ </w:t>
      </w:r>
      <w:proofErr w:type="spellStart"/>
      <w:r w:rsidRPr="00BF568A">
        <w:rPr>
          <w:rFonts w:ascii="Verdana" w:eastAsia="Verdana" w:hAnsi="Verdana"/>
          <w:sz w:val="24"/>
        </w:rPr>
        <w:t>jääb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enda</w:t>
      </w:r>
      <w:proofErr w:type="spellEnd"/>
      <w:r w:rsidRPr="00BF568A">
        <w:rPr>
          <w:rFonts w:ascii="Verdana" w:eastAsia="Verdana" w:hAnsi="Verdana"/>
          <w:sz w:val="24"/>
        </w:rPr>
        <w:t xml:space="preserve"> 20.02.2024 </w:t>
      </w:r>
      <w:proofErr w:type="spellStart"/>
      <w:r w:rsidRPr="00BF568A">
        <w:rPr>
          <w:rFonts w:ascii="Verdana" w:eastAsia="Verdana" w:hAnsi="Verdana"/>
          <w:sz w:val="24"/>
        </w:rPr>
        <w:t>kirjas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esitatud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seisukoha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juurde</w:t>
      </w:r>
      <w:proofErr w:type="spellEnd"/>
      <w:r w:rsidRPr="00BF568A">
        <w:rPr>
          <w:rFonts w:ascii="Verdana" w:eastAsia="Verdana" w:hAnsi="Verdana"/>
          <w:sz w:val="24"/>
        </w:rPr>
        <w:t xml:space="preserve">, et 2 </w:t>
      </w:r>
      <w:proofErr w:type="spellStart"/>
      <w:r w:rsidRPr="00BF568A">
        <w:rPr>
          <w:rFonts w:ascii="Verdana" w:eastAsia="Verdana" w:hAnsi="Verdana"/>
          <w:sz w:val="24"/>
        </w:rPr>
        <w:t>võrdlustehing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tuleks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asendada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sama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kinnisasja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võõrandamistehingut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nn</w:t>
      </w:r>
      <w:proofErr w:type="spellEnd"/>
      <w:r w:rsidRPr="00BF568A">
        <w:rPr>
          <w:rFonts w:ascii="Verdana" w:eastAsia="Verdana" w:hAnsi="Verdana"/>
          <w:sz w:val="24"/>
        </w:rPr>
        <w:t xml:space="preserve"> “</w:t>
      </w:r>
      <w:proofErr w:type="spellStart"/>
      <w:r w:rsidRPr="00BF568A">
        <w:rPr>
          <w:rFonts w:ascii="Verdana" w:eastAsia="Verdana" w:hAnsi="Verdana"/>
          <w:sz w:val="24"/>
        </w:rPr>
        <w:t>lõpptarbijale</w:t>
      </w:r>
      <w:proofErr w:type="spellEnd"/>
      <w:r w:rsidRPr="00BF568A">
        <w:rPr>
          <w:rFonts w:ascii="Verdana" w:eastAsia="Verdana" w:hAnsi="Verdana"/>
          <w:sz w:val="24"/>
        </w:rPr>
        <w:t>” (</w:t>
      </w:r>
      <w:proofErr w:type="spellStart"/>
      <w:r w:rsidRPr="00BF568A">
        <w:rPr>
          <w:rFonts w:ascii="Verdana" w:eastAsia="Verdana" w:hAnsi="Verdana"/>
          <w:sz w:val="24"/>
        </w:rPr>
        <w:t>arendajale</w:t>
      </w:r>
      <w:proofErr w:type="spellEnd"/>
      <w:r w:rsidRPr="00BF568A">
        <w:rPr>
          <w:rFonts w:ascii="Verdana" w:eastAsia="Verdana" w:hAnsi="Verdana"/>
          <w:sz w:val="24"/>
        </w:rPr>
        <w:t xml:space="preserve">). </w:t>
      </w:r>
      <w:proofErr w:type="spellStart"/>
      <w:r w:rsidRPr="00BF568A">
        <w:rPr>
          <w:rFonts w:ascii="Verdana" w:eastAsia="Verdana" w:hAnsi="Verdana"/>
          <w:sz w:val="24"/>
        </w:rPr>
        <w:t>Kui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hindaja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leiab</w:t>
      </w:r>
      <w:proofErr w:type="spellEnd"/>
      <w:r w:rsidRPr="00BF568A">
        <w:rPr>
          <w:rFonts w:ascii="Verdana" w:eastAsia="Verdana" w:hAnsi="Verdana"/>
          <w:sz w:val="24"/>
        </w:rPr>
        <w:t xml:space="preserve">, et </w:t>
      </w:r>
      <w:proofErr w:type="spellStart"/>
      <w:r w:rsidRPr="00BF568A">
        <w:rPr>
          <w:rFonts w:ascii="Verdana" w:eastAsia="Verdana" w:hAnsi="Verdana"/>
          <w:sz w:val="24"/>
        </w:rPr>
        <w:t>selle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tehingu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võrdluseks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kasutamine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ei</w:t>
      </w:r>
      <w:proofErr w:type="spellEnd"/>
      <w:r w:rsidRPr="00BF568A">
        <w:rPr>
          <w:rFonts w:ascii="Verdana" w:eastAsia="Verdana" w:hAnsi="Verdana"/>
          <w:sz w:val="24"/>
        </w:rPr>
        <w:t xml:space="preserve"> ole </w:t>
      </w:r>
      <w:proofErr w:type="spellStart"/>
      <w:r w:rsidRPr="00BF568A">
        <w:rPr>
          <w:rFonts w:ascii="Verdana" w:eastAsia="Verdana" w:hAnsi="Verdana"/>
          <w:sz w:val="24"/>
        </w:rPr>
        <w:t>ostja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erihuvide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tõttu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võimalik</w:t>
      </w:r>
      <w:proofErr w:type="spellEnd"/>
      <w:r w:rsidRPr="00BF568A">
        <w:rPr>
          <w:rFonts w:ascii="Verdana" w:eastAsia="Verdana" w:hAnsi="Verdana"/>
          <w:sz w:val="24"/>
        </w:rPr>
        <w:t xml:space="preserve">, </w:t>
      </w:r>
      <w:proofErr w:type="spellStart"/>
      <w:r w:rsidRPr="00BF568A">
        <w:rPr>
          <w:rFonts w:ascii="Verdana" w:eastAsia="Verdana" w:hAnsi="Verdana"/>
          <w:sz w:val="24"/>
        </w:rPr>
        <w:t>siis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tuleks</w:t>
      </w:r>
      <w:proofErr w:type="spellEnd"/>
      <w:r w:rsidRPr="00BF568A">
        <w:rPr>
          <w:rFonts w:ascii="Verdana" w:eastAsia="Verdana" w:hAnsi="Verdana"/>
          <w:sz w:val="24"/>
        </w:rPr>
        <w:t xml:space="preserve"> see </w:t>
      </w:r>
      <w:proofErr w:type="spellStart"/>
      <w:r w:rsidRPr="00BF568A">
        <w:rPr>
          <w:rFonts w:ascii="Verdana" w:eastAsia="Verdana" w:hAnsi="Verdana"/>
          <w:sz w:val="24"/>
        </w:rPr>
        <w:t>tehing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välja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vahetada</w:t>
      </w:r>
      <w:proofErr w:type="spellEnd"/>
      <w:r w:rsidRPr="00BF568A">
        <w:rPr>
          <w:rFonts w:ascii="Verdana" w:eastAsia="Verdana" w:hAnsi="Verdana"/>
          <w:sz w:val="24"/>
        </w:rPr>
        <w:t xml:space="preserve">, </w:t>
      </w:r>
      <w:proofErr w:type="spellStart"/>
      <w:r w:rsidRPr="00BF568A">
        <w:rPr>
          <w:rFonts w:ascii="Verdana" w:eastAsia="Verdana" w:hAnsi="Verdana"/>
          <w:sz w:val="24"/>
        </w:rPr>
        <w:t>nagu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hindaja</w:t>
      </w:r>
      <w:proofErr w:type="spellEnd"/>
      <w:r w:rsidRPr="00BF568A">
        <w:rPr>
          <w:rFonts w:ascii="Verdana" w:eastAsia="Verdana" w:hAnsi="Verdana"/>
          <w:sz w:val="24"/>
        </w:rPr>
        <w:t xml:space="preserve"> on </w:t>
      </w:r>
      <w:proofErr w:type="spellStart"/>
      <w:r w:rsidRPr="00BF568A">
        <w:rPr>
          <w:rFonts w:ascii="Verdana" w:eastAsia="Verdana" w:hAnsi="Verdana"/>
          <w:sz w:val="24"/>
        </w:rPr>
        <w:t>oma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vastuses</w:t>
      </w:r>
      <w:proofErr w:type="spellEnd"/>
      <w:r w:rsidRPr="00BF568A">
        <w:rPr>
          <w:rFonts w:ascii="Verdana" w:eastAsia="Verdana" w:hAnsi="Verdana"/>
          <w:sz w:val="24"/>
        </w:rPr>
        <w:t xml:space="preserve"> ka </w:t>
      </w:r>
      <w:proofErr w:type="spellStart"/>
      <w:r w:rsidRPr="00BF568A">
        <w:rPr>
          <w:rFonts w:ascii="Verdana" w:eastAsia="Verdana" w:hAnsi="Verdana"/>
          <w:sz w:val="24"/>
        </w:rPr>
        <w:t>ette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pannud</w:t>
      </w:r>
      <w:proofErr w:type="spellEnd"/>
      <w:r w:rsidRPr="00BF568A">
        <w:rPr>
          <w:rFonts w:ascii="Verdana" w:eastAsia="Verdana" w:hAnsi="Verdana"/>
          <w:sz w:val="24"/>
        </w:rPr>
        <w:t>.</w:t>
      </w:r>
    </w:p>
    <w:p w14:paraId="2E044B32" w14:textId="77777777" w:rsidR="00141122" w:rsidRPr="00BF568A" w:rsidRDefault="00141122" w:rsidP="00141122">
      <w:pPr>
        <w:numPr>
          <w:ilvl w:val="0"/>
          <w:numId w:val="2"/>
        </w:numPr>
        <w:spacing w:before="360" w:line="276" w:lineRule="auto"/>
        <w:ind w:left="714" w:hanging="357"/>
        <w:jc w:val="both"/>
        <w:rPr>
          <w:rFonts w:ascii="Verdana" w:eastAsia="Verdana" w:hAnsi="Verdana"/>
          <w:b/>
          <w:sz w:val="24"/>
        </w:rPr>
      </w:pPr>
      <w:r w:rsidRPr="00BF568A">
        <w:rPr>
          <w:rFonts w:ascii="Verdana" w:eastAsia="Verdana" w:hAnsi="Verdana"/>
          <w:sz w:val="24"/>
        </w:rPr>
        <w:t xml:space="preserve">2. </w:t>
      </w:r>
      <w:proofErr w:type="spellStart"/>
      <w:r w:rsidRPr="00BF568A">
        <w:rPr>
          <w:rFonts w:ascii="Verdana" w:eastAsia="Verdana" w:hAnsi="Verdana"/>
          <w:sz w:val="24"/>
        </w:rPr>
        <w:t>võrdlustehingu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ajakohandusena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rakendatud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kohanduse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osas</w:t>
      </w:r>
      <w:proofErr w:type="spellEnd"/>
      <w:r w:rsidRPr="00BF568A">
        <w:rPr>
          <w:rFonts w:ascii="Verdana" w:eastAsia="Verdana" w:hAnsi="Verdana"/>
          <w:sz w:val="24"/>
        </w:rPr>
        <w:t xml:space="preserve"> LRY OÜ </w:t>
      </w:r>
      <w:proofErr w:type="spellStart"/>
      <w:r w:rsidRPr="00BF568A">
        <w:rPr>
          <w:rFonts w:ascii="Verdana" w:eastAsia="Verdana" w:hAnsi="Verdana"/>
          <w:sz w:val="24"/>
        </w:rPr>
        <w:t>poolt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tehtud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tähelepaneku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osas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andis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hindaja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vastuseks</w:t>
      </w:r>
      <w:proofErr w:type="spellEnd"/>
      <w:r w:rsidRPr="00BF568A">
        <w:rPr>
          <w:rFonts w:ascii="Verdana" w:eastAsia="Verdana" w:hAnsi="Verdana"/>
          <w:sz w:val="24"/>
        </w:rPr>
        <w:t xml:space="preserve">: </w:t>
      </w:r>
      <w:r w:rsidRPr="00BF568A">
        <w:rPr>
          <w:rFonts w:ascii="Verdana" w:eastAsia="Verdana" w:hAnsi="Verdana"/>
          <w:i/>
          <w:sz w:val="24"/>
        </w:rPr>
        <w:t>“</w:t>
      </w:r>
      <w:proofErr w:type="spellStart"/>
      <w:r w:rsidRPr="00BF568A">
        <w:rPr>
          <w:rFonts w:ascii="Verdana" w:eastAsia="Verdana" w:hAnsi="Verdana"/>
          <w:i/>
          <w:sz w:val="24"/>
        </w:rPr>
        <w:t>Väide</w:t>
      </w:r>
      <w:proofErr w:type="spellEnd"/>
      <w:r w:rsidRPr="00BF568A">
        <w:rPr>
          <w:rFonts w:ascii="Verdana" w:eastAsia="Verdana" w:hAnsi="Verdana"/>
          <w:i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i/>
          <w:sz w:val="24"/>
        </w:rPr>
        <w:t>ei</w:t>
      </w:r>
      <w:proofErr w:type="spellEnd"/>
      <w:r w:rsidRPr="00BF568A">
        <w:rPr>
          <w:rFonts w:ascii="Verdana" w:eastAsia="Verdana" w:hAnsi="Verdana"/>
          <w:i/>
          <w:sz w:val="24"/>
        </w:rPr>
        <w:t xml:space="preserve"> ole </w:t>
      </w:r>
      <w:proofErr w:type="spellStart"/>
      <w:r w:rsidRPr="00BF568A">
        <w:rPr>
          <w:rFonts w:ascii="Verdana" w:eastAsia="Verdana" w:hAnsi="Verdana"/>
          <w:i/>
          <w:sz w:val="24"/>
        </w:rPr>
        <w:t>õige</w:t>
      </w:r>
      <w:proofErr w:type="spellEnd"/>
      <w:r w:rsidRPr="00BF568A">
        <w:rPr>
          <w:rFonts w:ascii="Verdana" w:eastAsia="Verdana" w:hAnsi="Verdana"/>
          <w:i/>
          <w:sz w:val="24"/>
        </w:rPr>
        <w:t xml:space="preserve">, </w:t>
      </w:r>
      <w:proofErr w:type="spellStart"/>
      <w:r w:rsidRPr="00BF568A">
        <w:rPr>
          <w:rFonts w:ascii="Verdana" w:eastAsia="Verdana" w:hAnsi="Verdana"/>
          <w:i/>
          <w:sz w:val="24"/>
        </w:rPr>
        <w:t>nii</w:t>
      </w:r>
      <w:proofErr w:type="spellEnd"/>
      <w:r w:rsidRPr="00BF568A">
        <w:rPr>
          <w:rFonts w:ascii="Verdana" w:eastAsia="Verdana" w:hAnsi="Verdana"/>
          <w:i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i/>
          <w:sz w:val="24"/>
        </w:rPr>
        <w:t>otseselt</w:t>
      </w:r>
      <w:proofErr w:type="spellEnd"/>
      <w:r w:rsidRPr="00BF568A">
        <w:rPr>
          <w:rFonts w:ascii="Verdana" w:eastAsia="Verdana" w:hAnsi="Verdana"/>
          <w:i/>
          <w:sz w:val="24"/>
        </w:rPr>
        <w:t xml:space="preserve"> need </w:t>
      </w:r>
      <w:proofErr w:type="spellStart"/>
      <w:r w:rsidRPr="00BF568A">
        <w:rPr>
          <w:rFonts w:ascii="Verdana" w:eastAsia="Verdana" w:hAnsi="Verdana"/>
          <w:i/>
          <w:sz w:val="24"/>
        </w:rPr>
        <w:t>arendusmaadesse</w:t>
      </w:r>
      <w:proofErr w:type="spellEnd"/>
      <w:r w:rsidRPr="00BF568A">
        <w:rPr>
          <w:rFonts w:ascii="Verdana" w:eastAsia="Verdana" w:hAnsi="Verdana"/>
          <w:i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i/>
          <w:sz w:val="24"/>
        </w:rPr>
        <w:t>ei</w:t>
      </w:r>
      <w:proofErr w:type="spellEnd"/>
      <w:r w:rsidRPr="00BF568A">
        <w:rPr>
          <w:rFonts w:ascii="Verdana" w:eastAsia="Verdana" w:hAnsi="Verdana"/>
          <w:i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i/>
          <w:sz w:val="24"/>
        </w:rPr>
        <w:t>kandu</w:t>
      </w:r>
      <w:proofErr w:type="spellEnd"/>
      <w:r w:rsidRPr="00BF568A">
        <w:rPr>
          <w:rFonts w:ascii="Verdana" w:eastAsia="Verdana" w:hAnsi="Verdana"/>
          <w:i/>
          <w:sz w:val="24"/>
        </w:rPr>
        <w:t xml:space="preserve"> ja 10% on </w:t>
      </w:r>
      <w:proofErr w:type="spellStart"/>
      <w:r w:rsidRPr="00BF568A">
        <w:rPr>
          <w:rFonts w:ascii="Verdana" w:eastAsia="Verdana" w:hAnsi="Verdana"/>
          <w:i/>
          <w:sz w:val="24"/>
        </w:rPr>
        <w:t>asjakohane</w:t>
      </w:r>
      <w:proofErr w:type="spellEnd"/>
      <w:r w:rsidRPr="00BF568A">
        <w:rPr>
          <w:rFonts w:ascii="Verdana" w:eastAsia="Verdana" w:hAnsi="Verdana"/>
          <w:i/>
          <w:sz w:val="24"/>
        </w:rPr>
        <w:t xml:space="preserve">, aga </w:t>
      </w:r>
      <w:proofErr w:type="spellStart"/>
      <w:r w:rsidRPr="00BF568A">
        <w:rPr>
          <w:rFonts w:ascii="Verdana" w:eastAsia="Verdana" w:hAnsi="Verdana"/>
          <w:i/>
          <w:sz w:val="24"/>
        </w:rPr>
        <w:t>kui</w:t>
      </w:r>
      <w:proofErr w:type="spellEnd"/>
      <w:r w:rsidRPr="00BF568A">
        <w:rPr>
          <w:rFonts w:ascii="Verdana" w:eastAsia="Verdana" w:hAnsi="Verdana"/>
          <w:i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i/>
          <w:sz w:val="24"/>
        </w:rPr>
        <w:t>tehing</w:t>
      </w:r>
      <w:proofErr w:type="spellEnd"/>
      <w:r w:rsidRPr="00BF568A">
        <w:rPr>
          <w:rFonts w:ascii="Verdana" w:eastAsia="Verdana" w:hAnsi="Verdana"/>
          <w:i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i/>
          <w:sz w:val="24"/>
        </w:rPr>
        <w:t>nagunii</w:t>
      </w:r>
      <w:proofErr w:type="spellEnd"/>
      <w:r w:rsidRPr="00BF568A">
        <w:rPr>
          <w:rFonts w:ascii="Verdana" w:eastAsia="Verdana" w:hAnsi="Verdana"/>
          <w:i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i/>
          <w:sz w:val="24"/>
        </w:rPr>
        <w:t>välja</w:t>
      </w:r>
      <w:proofErr w:type="spellEnd"/>
      <w:r w:rsidRPr="00BF568A">
        <w:rPr>
          <w:rFonts w:ascii="Verdana" w:eastAsia="Verdana" w:hAnsi="Verdana"/>
          <w:i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i/>
          <w:sz w:val="24"/>
        </w:rPr>
        <w:t>vahetada</w:t>
      </w:r>
      <w:proofErr w:type="spellEnd"/>
      <w:r w:rsidRPr="00BF568A">
        <w:rPr>
          <w:rFonts w:ascii="Verdana" w:eastAsia="Verdana" w:hAnsi="Verdana"/>
          <w:i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i/>
          <w:sz w:val="24"/>
        </w:rPr>
        <w:t>siis</w:t>
      </w:r>
      <w:proofErr w:type="spellEnd"/>
      <w:r w:rsidRPr="00BF568A">
        <w:rPr>
          <w:rFonts w:ascii="Verdana" w:eastAsia="Verdana" w:hAnsi="Verdana"/>
          <w:i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i/>
          <w:sz w:val="24"/>
        </w:rPr>
        <w:t>küsimust</w:t>
      </w:r>
      <w:proofErr w:type="spellEnd"/>
      <w:r w:rsidRPr="00BF568A">
        <w:rPr>
          <w:rFonts w:ascii="Verdana" w:eastAsia="Verdana" w:hAnsi="Verdana"/>
          <w:i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i/>
          <w:sz w:val="24"/>
        </w:rPr>
        <w:t>ei</w:t>
      </w:r>
      <w:proofErr w:type="spellEnd"/>
      <w:r w:rsidRPr="00BF568A">
        <w:rPr>
          <w:rFonts w:ascii="Verdana" w:eastAsia="Verdana" w:hAnsi="Verdana"/>
          <w:i/>
          <w:sz w:val="24"/>
        </w:rPr>
        <w:t xml:space="preserve"> ole.”</w:t>
      </w:r>
    </w:p>
    <w:p w14:paraId="75C58C36" w14:textId="77777777" w:rsidR="00141122" w:rsidRPr="00BF568A" w:rsidRDefault="00141122" w:rsidP="00141122">
      <w:pPr>
        <w:spacing w:before="120" w:line="276" w:lineRule="auto"/>
        <w:jc w:val="both"/>
        <w:rPr>
          <w:rFonts w:ascii="Verdana" w:eastAsia="Verdana" w:hAnsi="Verdana"/>
          <w:sz w:val="24"/>
        </w:rPr>
      </w:pPr>
      <w:r w:rsidRPr="00BF568A">
        <w:rPr>
          <w:rFonts w:ascii="Verdana" w:eastAsia="Verdana" w:hAnsi="Verdana"/>
          <w:sz w:val="24"/>
        </w:rPr>
        <w:t xml:space="preserve">Kuna </w:t>
      </w:r>
      <w:proofErr w:type="spellStart"/>
      <w:r w:rsidRPr="00BF568A">
        <w:rPr>
          <w:rFonts w:ascii="Verdana" w:eastAsia="Verdana" w:hAnsi="Verdana"/>
          <w:sz w:val="24"/>
        </w:rPr>
        <w:t>võrdlustehingu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aeg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erineb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Eksperthinnangu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väärtuse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kuupäevast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rohkem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kui</w:t>
      </w:r>
      <w:proofErr w:type="spellEnd"/>
      <w:r w:rsidRPr="00BF568A">
        <w:rPr>
          <w:rFonts w:ascii="Verdana" w:eastAsia="Verdana" w:hAnsi="Verdana"/>
          <w:sz w:val="24"/>
        </w:rPr>
        <w:t xml:space="preserve"> 2 </w:t>
      </w:r>
      <w:proofErr w:type="spellStart"/>
      <w:r w:rsidRPr="00BF568A">
        <w:rPr>
          <w:rFonts w:ascii="Verdana" w:eastAsia="Verdana" w:hAnsi="Verdana"/>
          <w:sz w:val="24"/>
        </w:rPr>
        <w:t>aastat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ning</w:t>
      </w:r>
      <w:proofErr w:type="spellEnd"/>
      <w:r w:rsidRPr="00BF568A">
        <w:rPr>
          <w:rFonts w:ascii="Verdana" w:eastAsia="Verdana" w:hAnsi="Verdana"/>
          <w:sz w:val="24"/>
        </w:rPr>
        <w:t xml:space="preserve"> LRY OÜ on juba </w:t>
      </w:r>
      <w:proofErr w:type="spellStart"/>
      <w:r w:rsidRPr="00BF568A">
        <w:rPr>
          <w:rFonts w:ascii="Verdana" w:eastAsia="Verdana" w:hAnsi="Verdana"/>
          <w:sz w:val="24"/>
        </w:rPr>
        <w:t>enda</w:t>
      </w:r>
      <w:proofErr w:type="spellEnd"/>
      <w:r w:rsidRPr="00BF568A">
        <w:rPr>
          <w:rFonts w:ascii="Verdana" w:eastAsia="Verdana" w:hAnsi="Verdana"/>
          <w:sz w:val="24"/>
        </w:rPr>
        <w:t xml:space="preserve"> 20.02.2024 </w:t>
      </w:r>
      <w:proofErr w:type="spellStart"/>
      <w:r w:rsidRPr="00BF568A">
        <w:rPr>
          <w:rFonts w:ascii="Verdana" w:eastAsia="Verdana" w:hAnsi="Verdana"/>
          <w:sz w:val="24"/>
        </w:rPr>
        <w:t>kirjas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viidanud</w:t>
      </w:r>
      <w:proofErr w:type="spellEnd"/>
      <w:r w:rsidRPr="00BF568A">
        <w:rPr>
          <w:rFonts w:ascii="Verdana" w:eastAsia="Verdana" w:hAnsi="Verdana"/>
          <w:sz w:val="24"/>
        </w:rPr>
        <w:t xml:space="preserve">, et </w:t>
      </w:r>
      <w:proofErr w:type="spellStart"/>
      <w:r w:rsidRPr="00BF568A">
        <w:rPr>
          <w:rFonts w:ascii="Verdana" w:eastAsia="Verdana" w:hAnsi="Verdana"/>
          <w:sz w:val="24"/>
        </w:rPr>
        <w:t>hoonestamata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elamumaade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statistiline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keskmine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ühikhind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tõusis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sel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perioodil</w:t>
      </w:r>
      <w:proofErr w:type="spellEnd"/>
      <w:r w:rsidRPr="00BF568A">
        <w:rPr>
          <w:rFonts w:ascii="Verdana" w:eastAsia="Verdana" w:hAnsi="Verdana"/>
          <w:sz w:val="24"/>
        </w:rPr>
        <w:t xml:space="preserve"> ca 30% (!), </w:t>
      </w:r>
      <w:proofErr w:type="spellStart"/>
      <w:r w:rsidRPr="00BF568A">
        <w:rPr>
          <w:rFonts w:ascii="Verdana" w:eastAsia="Verdana" w:hAnsi="Verdana"/>
          <w:sz w:val="24"/>
        </w:rPr>
        <w:t>ei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saa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kuidagi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nõustuda</w:t>
      </w:r>
      <w:proofErr w:type="spellEnd"/>
      <w:r w:rsidRPr="00BF568A">
        <w:rPr>
          <w:rFonts w:ascii="Verdana" w:eastAsia="Verdana" w:hAnsi="Verdana"/>
          <w:sz w:val="24"/>
        </w:rPr>
        <w:t xml:space="preserve">, et Tartu </w:t>
      </w:r>
      <w:proofErr w:type="spellStart"/>
      <w:r w:rsidRPr="00BF568A">
        <w:rPr>
          <w:rFonts w:ascii="Verdana" w:eastAsia="Verdana" w:hAnsi="Verdana"/>
          <w:sz w:val="24"/>
        </w:rPr>
        <w:t>linna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haldusterritooriumil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asuva</w:t>
      </w:r>
      <w:proofErr w:type="spellEnd"/>
      <w:r w:rsidRPr="00BF568A">
        <w:rPr>
          <w:rFonts w:ascii="Verdana" w:eastAsia="Verdana" w:hAnsi="Verdana"/>
          <w:sz w:val="24"/>
        </w:rPr>
        <w:t xml:space="preserve">, </w:t>
      </w:r>
      <w:proofErr w:type="spellStart"/>
      <w:r w:rsidRPr="00BF568A">
        <w:rPr>
          <w:rFonts w:ascii="Verdana" w:eastAsia="Verdana" w:hAnsi="Verdana"/>
          <w:sz w:val="24"/>
        </w:rPr>
        <w:t>Emajõega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vahetult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piirneva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arenduspotentsiaaliga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kinnisasja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puhul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lastRenderedPageBreak/>
        <w:t>iseloomustab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sama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perioodi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hinnamuutust</w:t>
      </w:r>
      <w:proofErr w:type="spellEnd"/>
      <w:r w:rsidRPr="00BF568A">
        <w:rPr>
          <w:rFonts w:ascii="Verdana" w:eastAsia="Verdana" w:hAnsi="Verdana"/>
          <w:sz w:val="24"/>
        </w:rPr>
        <w:t xml:space="preserve"> 10%. </w:t>
      </w:r>
      <w:proofErr w:type="spellStart"/>
      <w:r w:rsidRPr="00BF568A">
        <w:rPr>
          <w:rFonts w:ascii="Verdana" w:eastAsia="Verdana" w:hAnsi="Verdana"/>
          <w:sz w:val="24"/>
        </w:rPr>
        <w:t>Hindaja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ei</w:t>
      </w:r>
      <w:proofErr w:type="spellEnd"/>
      <w:r w:rsidRPr="00BF568A">
        <w:rPr>
          <w:rFonts w:ascii="Verdana" w:eastAsia="Verdana" w:hAnsi="Verdana"/>
          <w:sz w:val="24"/>
        </w:rPr>
        <w:t xml:space="preserve"> ole </w:t>
      </w:r>
      <w:proofErr w:type="spellStart"/>
      <w:r w:rsidRPr="00BF568A">
        <w:rPr>
          <w:rFonts w:ascii="Verdana" w:eastAsia="Verdana" w:hAnsi="Verdana"/>
          <w:sz w:val="24"/>
        </w:rPr>
        <w:t>enda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vastuses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esitatud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sellekohaseid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väiteid</w:t>
      </w:r>
      <w:proofErr w:type="spellEnd"/>
      <w:r w:rsidRPr="00BF568A">
        <w:rPr>
          <w:rFonts w:ascii="Verdana" w:eastAsia="Verdana" w:hAnsi="Verdana"/>
          <w:sz w:val="24"/>
        </w:rPr>
        <w:t xml:space="preserve"> ka </w:t>
      </w:r>
      <w:proofErr w:type="spellStart"/>
      <w:r w:rsidRPr="00BF568A">
        <w:rPr>
          <w:rFonts w:ascii="Verdana" w:eastAsia="Verdana" w:hAnsi="Verdana"/>
          <w:sz w:val="24"/>
        </w:rPr>
        <w:t>ühelgi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viisil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põhjendanud</w:t>
      </w:r>
      <w:proofErr w:type="spellEnd"/>
      <w:r w:rsidRPr="00BF568A">
        <w:rPr>
          <w:rFonts w:ascii="Verdana" w:eastAsia="Verdana" w:hAnsi="Verdana"/>
          <w:sz w:val="24"/>
        </w:rPr>
        <w:t>.</w:t>
      </w:r>
    </w:p>
    <w:p w14:paraId="36A0E5A9" w14:textId="77777777" w:rsidR="00141122" w:rsidRPr="00BF568A" w:rsidRDefault="00141122" w:rsidP="00141122">
      <w:pPr>
        <w:spacing w:before="120" w:line="276" w:lineRule="auto"/>
        <w:jc w:val="both"/>
        <w:rPr>
          <w:rFonts w:ascii="Verdana" w:eastAsia="Verdana" w:hAnsi="Verdana"/>
          <w:b/>
          <w:sz w:val="24"/>
        </w:rPr>
      </w:pPr>
      <w:r w:rsidRPr="00BF568A">
        <w:rPr>
          <w:rFonts w:ascii="Verdana" w:eastAsia="Verdana" w:hAnsi="Verdana"/>
          <w:b/>
          <w:sz w:val="24"/>
          <w:u w:val="single"/>
        </w:rPr>
        <w:t xml:space="preserve">LRY OÜ </w:t>
      </w:r>
      <w:proofErr w:type="spellStart"/>
      <w:r w:rsidRPr="00BF568A">
        <w:rPr>
          <w:rFonts w:ascii="Verdana" w:eastAsia="Verdana" w:hAnsi="Verdana"/>
          <w:b/>
          <w:sz w:val="24"/>
          <w:u w:val="single"/>
        </w:rPr>
        <w:t>seisukoht</w:t>
      </w:r>
      <w:proofErr w:type="spellEnd"/>
      <w:r w:rsidRPr="00BF568A">
        <w:rPr>
          <w:rFonts w:ascii="Verdana" w:eastAsia="Verdana" w:hAnsi="Verdana"/>
          <w:b/>
          <w:sz w:val="24"/>
        </w:rPr>
        <w:t>:</w:t>
      </w:r>
    </w:p>
    <w:p w14:paraId="5597498D" w14:textId="77777777" w:rsidR="00141122" w:rsidRPr="00BF568A" w:rsidRDefault="00141122" w:rsidP="00141122">
      <w:pPr>
        <w:spacing w:before="120" w:line="276" w:lineRule="auto"/>
        <w:jc w:val="both"/>
        <w:rPr>
          <w:rFonts w:ascii="Verdana" w:eastAsia="Verdana" w:hAnsi="Verdana"/>
          <w:sz w:val="24"/>
        </w:rPr>
      </w:pPr>
      <w:r w:rsidRPr="00BF568A">
        <w:rPr>
          <w:rFonts w:ascii="Verdana" w:eastAsia="Verdana" w:hAnsi="Verdana"/>
          <w:sz w:val="24"/>
        </w:rPr>
        <w:t xml:space="preserve">LRY OÜ </w:t>
      </w:r>
      <w:proofErr w:type="spellStart"/>
      <w:r w:rsidRPr="00BF568A">
        <w:rPr>
          <w:rFonts w:ascii="Verdana" w:eastAsia="Verdana" w:hAnsi="Verdana"/>
          <w:sz w:val="24"/>
        </w:rPr>
        <w:t>jääb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enda</w:t>
      </w:r>
      <w:proofErr w:type="spellEnd"/>
      <w:r w:rsidRPr="00BF568A">
        <w:rPr>
          <w:rFonts w:ascii="Verdana" w:eastAsia="Verdana" w:hAnsi="Verdana"/>
          <w:sz w:val="24"/>
        </w:rPr>
        <w:t xml:space="preserve"> 20.02.2024 </w:t>
      </w:r>
      <w:proofErr w:type="spellStart"/>
      <w:r w:rsidRPr="00BF568A">
        <w:rPr>
          <w:rFonts w:ascii="Verdana" w:eastAsia="Verdana" w:hAnsi="Verdana"/>
          <w:sz w:val="24"/>
        </w:rPr>
        <w:t>kirjas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esitatud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seisukoha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juurde</w:t>
      </w:r>
      <w:proofErr w:type="spellEnd"/>
      <w:r w:rsidRPr="00BF568A">
        <w:rPr>
          <w:rFonts w:ascii="Verdana" w:eastAsia="Verdana" w:hAnsi="Verdana"/>
          <w:sz w:val="24"/>
        </w:rPr>
        <w:t xml:space="preserve">, et </w:t>
      </w:r>
      <w:proofErr w:type="spellStart"/>
      <w:r w:rsidRPr="00BF568A">
        <w:rPr>
          <w:rFonts w:ascii="Verdana" w:eastAsia="Verdana" w:hAnsi="Verdana"/>
          <w:sz w:val="24"/>
        </w:rPr>
        <w:t>hindamisarvutustes</w:t>
      </w:r>
      <w:proofErr w:type="spellEnd"/>
      <w:r w:rsidRPr="00BF568A">
        <w:rPr>
          <w:rFonts w:ascii="Verdana" w:eastAsia="Verdana" w:hAnsi="Verdana"/>
          <w:sz w:val="24"/>
        </w:rPr>
        <w:t xml:space="preserve"> on </w:t>
      </w:r>
      <w:proofErr w:type="spellStart"/>
      <w:r w:rsidRPr="00BF568A">
        <w:rPr>
          <w:rFonts w:ascii="Verdana" w:eastAsia="Verdana" w:hAnsi="Verdana"/>
          <w:sz w:val="24"/>
        </w:rPr>
        <w:t>põhjendatud</w:t>
      </w:r>
      <w:proofErr w:type="spellEnd"/>
      <w:r w:rsidRPr="00BF568A">
        <w:rPr>
          <w:rFonts w:ascii="Verdana" w:eastAsia="Verdana" w:hAnsi="Verdana"/>
          <w:sz w:val="24"/>
        </w:rPr>
        <w:t xml:space="preserve"> 2. </w:t>
      </w:r>
      <w:proofErr w:type="spellStart"/>
      <w:r w:rsidRPr="00BF568A">
        <w:rPr>
          <w:rFonts w:ascii="Verdana" w:eastAsia="Verdana" w:hAnsi="Verdana"/>
          <w:sz w:val="24"/>
        </w:rPr>
        <w:t>võrdlustehingu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osas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rakendada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ajakohandust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minimaalselt</w:t>
      </w:r>
      <w:proofErr w:type="spellEnd"/>
      <w:r w:rsidRPr="00BF568A">
        <w:rPr>
          <w:rFonts w:ascii="Verdana" w:eastAsia="Verdana" w:hAnsi="Verdana"/>
          <w:sz w:val="24"/>
        </w:rPr>
        <w:t xml:space="preserve"> +25%. </w:t>
      </w:r>
      <w:proofErr w:type="spellStart"/>
      <w:r w:rsidRPr="00BF568A">
        <w:rPr>
          <w:rFonts w:ascii="Verdana" w:eastAsia="Verdana" w:hAnsi="Verdana"/>
          <w:sz w:val="24"/>
        </w:rPr>
        <w:t>Kui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hindaja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leiab</w:t>
      </w:r>
      <w:proofErr w:type="spellEnd"/>
      <w:r w:rsidRPr="00BF568A">
        <w:rPr>
          <w:rFonts w:ascii="Verdana" w:eastAsia="Verdana" w:hAnsi="Verdana"/>
          <w:sz w:val="24"/>
        </w:rPr>
        <w:t xml:space="preserve">, et </w:t>
      </w:r>
      <w:proofErr w:type="spellStart"/>
      <w:r w:rsidRPr="00BF568A">
        <w:rPr>
          <w:rFonts w:ascii="Verdana" w:eastAsia="Verdana" w:hAnsi="Verdana"/>
          <w:sz w:val="24"/>
        </w:rPr>
        <w:t>nimetatud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võrdlustehing</w:t>
      </w:r>
      <w:proofErr w:type="spellEnd"/>
      <w:r w:rsidRPr="00BF568A">
        <w:rPr>
          <w:rFonts w:ascii="Verdana" w:eastAsia="Verdana" w:hAnsi="Verdana"/>
          <w:sz w:val="24"/>
        </w:rPr>
        <w:t xml:space="preserve"> on </w:t>
      </w:r>
      <w:proofErr w:type="spellStart"/>
      <w:r w:rsidRPr="00BF568A">
        <w:rPr>
          <w:rFonts w:ascii="Verdana" w:eastAsia="Verdana" w:hAnsi="Verdana"/>
          <w:sz w:val="24"/>
        </w:rPr>
        <w:t>võimalik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väärtuse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kuupäevale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ajaliselt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sarnasemaga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asendada</w:t>
      </w:r>
      <w:proofErr w:type="spellEnd"/>
      <w:r w:rsidRPr="00BF568A">
        <w:rPr>
          <w:rFonts w:ascii="Verdana" w:eastAsia="Verdana" w:hAnsi="Verdana"/>
          <w:sz w:val="24"/>
        </w:rPr>
        <w:t xml:space="preserve">, on see </w:t>
      </w:r>
      <w:proofErr w:type="spellStart"/>
      <w:r w:rsidRPr="00BF568A">
        <w:rPr>
          <w:rFonts w:ascii="Verdana" w:eastAsia="Verdana" w:hAnsi="Verdana"/>
          <w:sz w:val="24"/>
        </w:rPr>
        <w:t>eriarvamuse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kõrvaldamiseks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igati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sobiv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lahendus</w:t>
      </w:r>
      <w:proofErr w:type="spellEnd"/>
      <w:r w:rsidRPr="00BF568A">
        <w:rPr>
          <w:rFonts w:ascii="Verdana" w:eastAsia="Verdana" w:hAnsi="Verdana"/>
          <w:sz w:val="24"/>
        </w:rPr>
        <w:t>.</w:t>
      </w:r>
    </w:p>
    <w:p w14:paraId="27ED992A" w14:textId="77777777" w:rsidR="00141122" w:rsidRPr="00BF568A" w:rsidRDefault="00141122" w:rsidP="00141122">
      <w:pPr>
        <w:numPr>
          <w:ilvl w:val="0"/>
          <w:numId w:val="2"/>
        </w:numPr>
        <w:spacing w:before="360" w:line="276" w:lineRule="auto"/>
        <w:ind w:left="714" w:hanging="357"/>
        <w:jc w:val="both"/>
        <w:rPr>
          <w:rFonts w:ascii="Verdana" w:eastAsia="Verdana" w:hAnsi="Verdana"/>
          <w:b/>
          <w:sz w:val="24"/>
        </w:rPr>
      </w:pPr>
      <w:r w:rsidRPr="00BF568A">
        <w:rPr>
          <w:rFonts w:ascii="Verdana" w:eastAsia="Verdana" w:hAnsi="Verdana"/>
          <w:sz w:val="24"/>
        </w:rPr>
        <w:t xml:space="preserve">2. </w:t>
      </w:r>
      <w:proofErr w:type="spellStart"/>
      <w:r w:rsidRPr="00BF568A">
        <w:rPr>
          <w:rFonts w:ascii="Verdana" w:eastAsia="Verdana" w:hAnsi="Verdana"/>
          <w:sz w:val="24"/>
        </w:rPr>
        <w:t>võrdlustehingu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  <w:u w:val="single"/>
        </w:rPr>
        <w:t>juurdepääsu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kirjelduse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osas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juhtis</w:t>
      </w:r>
      <w:proofErr w:type="spellEnd"/>
      <w:r w:rsidRPr="00BF568A">
        <w:rPr>
          <w:rFonts w:ascii="Verdana" w:eastAsia="Verdana" w:hAnsi="Verdana"/>
          <w:sz w:val="24"/>
        </w:rPr>
        <w:t xml:space="preserve"> LRY OÜ </w:t>
      </w:r>
      <w:proofErr w:type="spellStart"/>
      <w:r w:rsidRPr="00BF568A">
        <w:rPr>
          <w:rFonts w:ascii="Verdana" w:eastAsia="Verdana" w:hAnsi="Verdana"/>
          <w:sz w:val="24"/>
        </w:rPr>
        <w:t>enda</w:t>
      </w:r>
      <w:proofErr w:type="spellEnd"/>
      <w:r w:rsidRPr="00BF568A">
        <w:rPr>
          <w:rFonts w:ascii="Verdana" w:eastAsia="Verdana" w:hAnsi="Verdana"/>
          <w:sz w:val="24"/>
        </w:rPr>
        <w:t xml:space="preserve"> 20.02.2024 </w:t>
      </w:r>
      <w:proofErr w:type="spellStart"/>
      <w:r w:rsidRPr="00BF568A">
        <w:rPr>
          <w:rFonts w:ascii="Verdana" w:eastAsia="Verdana" w:hAnsi="Verdana"/>
          <w:sz w:val="24"/>
        </w:rPr>
        <w:t>kirjas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tähelepanu</w:t>
      </w:r>
      <w:proofErr w:type="spellEnd"/>
      <w:r w:rsidRPr="00BF568A">
        <w:rPr>
          <w:rFonts w:ascii="Verdana" w:eastAsia="Verdana" w:hAnsi="Verdana"/>
          <w:sz w:val="24"/>
        </w:rPr>
        <w:t xml:space="preserve">, et </w:t>
      </w:r>
      <w:proofErr w:type="spellStart"/>
      <w:r w:rsidRPr="00BF568A">
        <w:rPr>
          <w:rFonts w:ascii="Verdana" w:eastAsia="Verdana" w:hAnsi="Verdana"/>
          <w:sz w:val="24"/>
        </w:rPr>
        <w:t>nimetatud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kinnistule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ei</w:t>
      </w:r>
      <w:proofErr w:type="spellEnd"/>
      <w:r w:rsidRPr="00BF568A">
        <w:rPr>
          <w:rFonts w:ascii="Verdana" w:eastAsia="Verdana" w:hAnsi="Verdana"/>
          <w:sz w:val="24"/>
        </w:rPr>
        <w:t xml:space="preserve"> ole </w:t>
      </w:r>
      <w:proofErr w:type="spellStart"/>
      <w:r w:rsidRPr="00BF568A">
        <w:rPr>
          <w:rFonts w:ascii="Verdana" w:eastAsia="Verdana" w:hAnsi="Verdana"/>
          <w:sz w:val="24"/>
        </w:rPr>
        <w:t>faktiliselt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otsejuurdepääsu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avalikult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kasutatavalt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teelt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ning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selle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projekteerimine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kinnistu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asukohas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ei</w:t>
      </w:r>
      <w:proofErr w:type="spellEnd"/>
      <w:r w:rsidRPr="00BF568A">
        <w:rPr>
          <w:rFonts w:ascii="Verdana" w:eastAsia="Verdana" w:hAnsi="Verdana"/>
          <w:sz w:val="24"/>
        </w:rPr>
        <w:t xml:space="preserve"> ole ka </w:t>
      </w:r>
      <w:proofErr w:type="spellStart"/>
      <w:r w:rsidRPr="00BF568A">
        <w:rPr>
          <w:rFonts w:ascii="Verdana" w:eastAsia="Verdana" w:hAnsi="Verdana"/>
          <w:sz w:val="24"/>
        </w:rPr>
        <w:t>tehniliselt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teostatav</w:t>
      </w:r>
      <w:proofErr w:type="spellEnd"/>
      <w:r w:rsidRPr="00BF568A">
        <w:rPr>
          <w:rFonts w:ascii="Verdana" w:eastAsia="Verdana" w:hAnsi="Verdana"/>
          <w:sz w:val="24"/>
        </w:rPr>
        <w:t xml:space="preserve">. </w:t>
      </w:r>
      <w:proofErr w:type="spellStart"/>
      <w:r w:rsidRPr="00BF568A">
        <w:rPr>
          <w:rFonts w:ascii="Verdana" w:eastAsia="Verdana" w:hAnsi="Verdana"/>
          <w:sz w:val="24"/>
        </w:rPr>
        <w:t>Hindaja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viitab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enda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vastuses</w:t>
      </w:r>
      <w:proofErr w:type="spellEnd"/>
      <w:r w:rsidRPr="00BF568A">
        <w:rPr>
          <w:rFonts w:ascii="Verdana" w:eastAsia="Verdana" w:hAnsi="Verdana"/>
          <w:sz w:val="24"/>
        </w:rPr>
        <w:t xml:space="preserve"> 1. </w:t>
      </w:r>
      <w:proofErr w:type="spellStart"/>
      <w:r w:rsidRPr="00BF568A">
        <w:rPr>
          <w:rFonts w:ascii="Verdana" w:eastAsia="Verdana" w:hAnsi="Verdana"/>
          <w:sz w:val="24"/>
        </w:rPr>
        <w:t>võrdlustehingu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osas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juurdepääsu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kohta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antud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vastusele</w:t>
      </w:r>
      <w:proofErr w:type="spellEnd"/>
      <w:r w:rsidRPr="00BF568A">
        <w:rPr>
          <w:rFonts w:ascii="Verdana" w:eastAsia="Verdana" w:hAnsi="Verdana"/>
          <w:sz w:val="24"/>
        </w:rPr>
        <w:t xml:space="preserve">: </w:t>
      </w:r>
      <w:r w:rsidRPr="00BF568A">
        <w:rPr>
          <w:rFonts w:ascii="Verdana" w:eastAsia="Verdana" w:hAnsi="Verdana"/>
          <w:i/>
          <w:sz w:val="24"/>
        </w:rPr>
        <w:t xml:space="preserve">“Vastus </w:t>
      </w:r>
      <w:proofErr w:type="spellStart"/>
      <w:r w:rsidRPr="00BF568A">
        <w:rPr>
          <w:rFonts w:ascii="Verdana" w:eastAsia="Verdana" w:hAnsi="Verdana"/>
          <w:i/>
          <w:sz w:val="24"/>
        </w:rPr>
        <w:t>analoogne</w:t>
      </w:r>
      <w:proofErr w:type="spellEnd"/>
      <w:r w:rsidRPr="00BF568A">
        <w:rPr>
          <w:rFonts w:ascii="Verdana" w:eastAsia="Verdana" w:hAnsi="Verdana"/>
          <w:i/>
          <w:sz w:val="24"/>
        </w:rPr>
        <w:t xml:space="preserve"> 1. </w:t>
      </w:r>
      <w:proofErr w:type="spellStart"/>
      <w:r w:rsidRPr="00BF568A">
        <w:rPr>
          <w:rFonts w:ascii="Verdana" w:eastAsia="Verdana" w:hAnsi="Verdana"/>
          <w:i/>
          <w:sz w:val="24"/>
        </w:rPr>
        <w:t>võrdlustehingu</w:t>
      </w:r>
      <w:proofErr w:type="spellEnd"/>
      <w:r w:rsidRPr="00BF568A">
        <w:rPr>
          <w:rFonts w:ascii="Verdana" w:eastAsia="Verdana" w:hAnsi="Verdana"/>
          <w:i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i/>
          <w:sz w:val="24"/>
        </w:rPr>
        <w:t>vastusega</w:t>
      </w:r>
      <w:proofErr w:type="spellEnd"/>
      <w:r w:rsidRPr="00BF568A">
        <w:rPr>
          <w:rFonts w:ascii="Verdana" w:eastAsia="Verdana" w:hAnsi="Verdana"/>
          <w:i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i/>
          <w:sz w:val="24"/>
        </w:rPr>
        <w:t>juurdepääsutee</w:t>
      </w:r>
      <w:proofErr w:type="spellEnd"/>
      <w:r w:rsidRPr="00BF568A">
        <w:rPr>
          <w:rFonts w:ascii="Verdana" w:eastAsia="Verdana" w:hAnsi="Verdana"/>
          <w:i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i/>
          <w:sz w:val="24"/>
        </w:rPr>
        <w:t>kohta</w:t>
      </w:r>
      <w:proofErr w:type="spellEnd"/>
      <w:r w:rsidRPr="00BF568A">
        <w:rPr>
          <w:rFonts w:ascii="Verdana" w:eastAsia="Verdana" w:hAnsi="Verdana"/>
          <w:i/>
          <w:sz w:val="24"/>
        </w:rPr>
        <w:t>.”</w:t>
      </w:r>
    </w:p>
    <w:p w14:paraId="6119AC29" w14:textId="77777777" w:rsidR="00141122" w:rsidRPr="00BF568A" w:rsidRDefault="00141122" w:rsidP="00141122">
      <w:pPr>
        <w:spacing w:before="120" w:line="276" w:lineRule="auto"/>
        <w:jc w:val="both"/>
        <w:rPr>
          <w:rFonts w:ascii="Verdana" w:eastAsia="Verdana" w:hAnsi="Verdana"/>
          <w:sz w:val="24"/>
        </w:rPr>
      </w:pPr>
      <w:proofErr w:type="spellStart"/>
      <w:r w:rsidRPr="00BF568A">
        <w:rPr>
          <w:rFonts w:ascii="Verdana" w:eastAsia="Verdana" w:hAnsi="Verdana"/>
          <w:sz w:val="24"/>
        </w:rPr>
        <w:t>Selline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seisukoht</w:t>
      </w:r>
      <w:proofErr w:type="spellEnd"/>
      <w:r w:rsidRPr="00BF568A">
        <w:rPr>
          <w:rFonts w:ascii="Verdana" w:eastAsia="Verdana" w:hAnsi="Verdana"/>
          <w:sz w:val="24"/>
        </w:rPr>
        <w:t xml:space="preserve"> on LRY </w:t>
      </w:r>
      <w:proofErr w:type="spellStart"/>
      <w:r w:rsidRPr="00BF568A">
        <w:rPr>
          <w:rFonts w:ascii="Verdana" w:eastAsia="Verdana" w:hAnsi="Verdana"/>
          <w:sz w:val="24"/>
        </w:rPr>
        <w:t>OÜ’le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täiesti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arusaamatu</w:t>
      </w:r>
      <w:proofErr w:type="spellEnd"/>
      <w:r w:rsidRPr="00BF568A">
        <w:rPr>
          <w:rFonts w:ascii="Verdana" w:eastAsia="Verdana" w:hAnsi="Verdana"/>
          <w:sz w:val="24"/>
        </w:rPr>
        <w:t xml:space="preserve">, </w:t>
      </w:r>
      <w:proofErr w:type="spellStart"/>
      <w:r w:rsidRPr="00BF568A">
        <w:rPr>
          <w:rFonts w:ascii="Verdana" w:eastAsia="Verdana" w:hAnsi="Verdana"/>
          <w:sz w:val="24"/>
        </w:rPr>
        <w:t>kuna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formaalloogiliselt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ei</w:t>
      </w:r>
      <w:proofErr w:type="spellEnd"/>
      <w:r w:rsidRPr="00BF568A">
        <w:rPr>
          <w:rFonts w:ascii="Verdana" w:eastAsia="Verdana" w:hAnsi="Verdana"/>
          <w:sz w:val="24"/>
        </w:rPr>
        <w:t xml:space="preserve"> ole </w:t>
      </w:r>
      <w:proofErr w:type="spellStart"/>
      <w:r w:rsidRPr="00BF568A">
        <w:rPr>
          <w:rFonts w:ascii="Verdana" w:eastAsia="Verdana" w:hAnsi="Verdana"/>
          <w:sz w:val="24"/>
        </w:rPr>
        <w:t>mõistetav</w:t>
      </w:r>
      <w:proofErr w:type="spellEnd"/>
      <w:r w:rsidRPr="00BF568A">
        <w:rPr>
          <w:rFonts w:ascii="Verdana" w:eastAsia="Verdana" w:hAnsi="Verdana"/>
          <w:sz w:val="24"/>
        </w:rPr>
        <w:t xml:space="preserve">, </w:t>
      </w:r>
      <w:proofErr w:type="spellStart"/>
      <w:r w:rsidRPr="00BF568A">
        <w:rPr>
          <w:rFonts w:ascii="Verdana" w:eastAsia="Verdana" w:hAnsi="Verdana"/>
          <w:sz w:val="24"/>
        </w:rPr>
        <w:t>millisel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kombel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saavad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juurdepääsu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võrdluselemendi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osas</w:t>
      </w:r>
      <w:proofErr w:type="spellEnd"/>
      <w:r w:rsidRPr="00BF568A">
        <w:rPr>
          <w:rFonts w:ascii="Verdana" w:eastAsia="Verdana" w:hAnsi="Verdana"/>
          <w:sz w:val="24"/>
        </w:rPr>
        <w:t xml:space="preserve"> olla </w:t>
      </w:r>
      <w:proofErr w:type="spellStart"/>
      <w:r w:rsidRPr="00BF568A">
        <w:rPr>
          <w:rFonts w:ascii="Verdana" w:eastAsia="Verdana" w:hAnsi="Verdana"/>
          <w:sz w:val="24"/>
        </w:rPr>
        <w:t>samaväärsed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kaks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kinnistut</w:t>
      </w:r>
      <w:proofErr w:type="spellEnd"/>
      <w:r w:rsidRPr="00BF568A">
        <w:rPr>
          <w:rFonts w:ascii="Verdana" w:eastAsia="Verdana" w:hAnsi="Verdana"/>
          <w:sz w:val="24"/>
        </w:rPr>
        <w:t xml:space="preserve">, </w:t>
      </w:r>
      <w:proofErr w:type="spellStart"/>
      <w:r w:rsidRPr="00BF568A">
        <w:rPr>
          <w:rFonts w:ascii="Verdana" w:eastAsia="Verdana" w:hAnsi="Verdana"/>
          <w:sz w:val="24"/>
        </w:rPr>
        <w:t>millest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ühele</w:t>
      </w:r>
      <w:proofErr w:type="spellEnd"/>
      <w:r w:rsidRPr="00BF568A">
        <w:rPr>
          <w:rFonts w:ascii="Verdana" w:eastAsia="Verdana" w:hAnsi="Verdana"/>
          <w:sz w:val="24"/>
        </w:rPr>
        <w:t xml:space="preserve"> on </w:t>
      </w:r>
      <w:proofErr w:type="spellStart"/>
      <w:r w:rsidRPr="00BF568A">
        <w:rPr>
          <w:rFonts w:ascii="Verdana" w:eastAsia="Verdana" w:hAnsi="Verdana"/>
          <w:sz w:val="24"/>
        </w:rPr>
        <w:t>juurdepääs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avalikult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kasutatavalt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teelt</w:t>
      </w:r>
      <w:proofErr w:type="spellEnd"/>
      <w:r w:rsidRPr="00BF568A">
        <w:rPr>
          <w:rFonts w:ascii="Verdana" w:eastAsia="Verdana" w:hAnsi="Verdana"/>
          <w:sz w:val="24"/>
        </w:rPr>
        <w:t xml:space="preserve"> ja </w:t>
      </w:r>
      <w:proofErr w:type="spellStart"/>
      <w:r w:rsidRPr="00BF568A">
        <w:rPr>
          <w:rFonts w:ascii="Verdana" w:eastAsia="Verdana" w:hAnsi="Verdana"/>
          <w:sz w:val="24"/>
        </w:rPr>
        <w:t>teisel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ei</w:t>
      </w:r>
      <w:proofErr w:type="spellEnd"/>
      <w:r w:rsidRPr="00BF568A">
        <w:rPr>
          <w:rFonts w:ascii="Verdana" w:eastAsia="Verdana" w:hAnsi="Verdana"/>
          <w:sz w:val="24"/>
        </w:rPr>
        <w:t xml:space="preserve"> ole </w:t>
      </w:r>
      <w:proofErr w:type="spellStart"/>
      <w:r w:rsidRPr="00BF568A">
        <w:rPr>
          <w:rFonts w:ascii="Verdana" w:eastAsia="Verdana" w:hAnsi="Verdana"/>
          <w:sz w:val="24"/>
        </w:rPr>
        <w:t>sellise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juurdepääsu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rajamine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isegi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tehniliselt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võimalik</w:t>
      </w:r>
      <w:proofErr w:type="spellEnd"/>
      <w:r w:rsidRPr="00BF568A">
        <w:rPr>
          <w:rFonts w:ascii="Verdana" w:eastAsia="Verdana" w:hAnsi="Verdana"/>
          <w:sz w:val="24"/>
        </w:rPr>
        <w:t>?</w:t>
      </w:r>
    </w:p>
    <w:p w14:paraId="30EE7ACF" w14:textId="77777777" w:rsidR="00141122" w:rsidRPr="00BF568A" w:rsidRDefault="00141122" w:rsidP="00141122">
      <w:pPr>
        <w:spacing w:before="120" w:line="276" w:lineRule="auto"/>
        <w:jc w:val="both"/>
        <w:rPr>
          <w:rFonts w:ascii="Verdana" w:eastAsia="Verdana" w:hAnsi="Verdana"/>
          <w:b/>
          <w:sz w:val="24"/>
        </w:rPr>
      </w:pPr>
      <w:r w:rsidRPr="00BF568A">
        <w:rPr>
          <w:rFonts w:ascii="Verdana" w:eastAsia="Verdana" w:hAnsi="Verdana"/>
          <w:b/>
          <w:sz w:val="24"/>
          <w:u w:val="single"/>
        </w:rPr>
        <w:t xml:space="preserve">LRY OÜ </w:t>
      </w:r>
      <w:proofErr w:type="spellStart"/>
      <w:r w:rsidRPr="00BF568A">
        <w:rPr>
          <w:rFonts w:ascii="Verdana" w:eastAsia="Verdana" w:hAnsi="Verdana"/>
          <w:b/>
          <w:sz w:val="24"/>
          <w:u w:val="single"/>
        </w:rPr>
        <w:t>seisukoht</w:t>
      </w:r>
      <w:proofErr w:type="spellEnd"/>
      <w:r w:rsidRPr="00BF568A">
        <w:rPr>
          <w:rFonts w:ascii="Verdana" w:eastAsia="Verdana" w:hAnsi="Verdana"/>
          <w:b/>
          <w:sz w:val="24"/>
        </w:rPr>
        <w:t>:</w:t>
      </w:r>
    </w:p>
    <w:p w14:paraId="47EA2FD7" w14:textId="77777777" w:rsidR="00141122" w:rsidRPr="00BF568A" w:rsidRDefault="00141122" w:rsidP="00141122">
      <w:pPr>
        <w:spacing w:before="120" w:line="276" w:lineRule="auto"/>
        <w:jc w:val="both"/>
        <w:rPr>
          <w:rFonts w:ascii="Verdana" w:eastAsia="Verdana" w:hAnsi="Verdana"/>
          <w:sz w:val="24"/>
        </w:rPr>
      </w:pPr>
      <w:r w:rsidRPr="00BF568A">
        <w:rPr>
          <w:rFonts w:ascii="Verdana" w:eastAsia="Verdana" w:hAnsi="Verdana"/>
          <w:sz w:val="24"/>
        </w:rPr>
        <w:t xml:space="preserve">LRY OÜ </w:t>
      </w:r>
      <w:proofErr w:type="spellStart"/>
      <w:r w:rsidRPr="00BF568A">
        <w:rPr>
          <w:rFonts w:ascii="Verdana" w:eastAsia="Verdana" w:hAnsi="Verdana"/>
          <w:sz w:val="24"/>
        </w:rPr>
        <w:t>jääb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enda</w:t>
      </w:r>
      <w:proofErr w:type="spellEnd"/>
      <w:r w:rsidRPr="00BF568A">
        <w:rPr>
          <w:rFonts w:ascii="Verdana" w:eastAsia="Verdana" w:hAnsi="Verdana"/>
          <w:sz w:val="24"/>
        </w:rPr>
        <w:t xml:space="preserve"> 20.02.2024 </w:t>
      </w:r>
      <w:proofErr w:type="spellStart"/>
      <w:r w:rsidRPr="00BF568A">
        <w:rPr>
          <w:rFonts w:ascii="Verdana" w:eastAsia="Verdana" w:hAnsi="Verdana"/>
          <w:sz w:val="24"/>
        </w:rPr>
        <w:t>kirjas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esitatud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seisukoha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juurde</w:t>
      </w:r>
      <w:proofErr w:type="spellEnd"/>
      <w:r w:rsidRPr="00BF568A">
        <w:rPr>
          <w:rFonts w:ascii="Verdana" w:eastAsia="Verdana" w:hAnsi="Verdana"/>
          <w:sz w:val="24"/>
        </w:rPr>
        <w:t xml:space="preserve">, et </w:t>
      </w:r>
      <w:proofErr w:type="spellStart"/>
      <w:r w:rsidRPr="00BF568A">
        <w:rPr>
          <w:rFonts w:ascii="Verdana" w:eastAsia="Verdana" w:hAnsi="Verdana"/>
          <w:sz w:val="24"/>
        </w:rPr>
        <w:t>hindamisarvutustes</w:t>
      </w:r>
      <w:proofErr w:type="spellEnd"/>
      <w:r w:rsidRPr="00BF568A">
        <w:rPr>
          <w:rFonts w:ascii="Verdana" w:eastAsia="Verdana" w:hAnsi="Verdana"/>
          <w:sz w:val="24"/>
        </w:rPr>
        <w:t xml:space="preserve"> on </w:t>
      </w:r>
      <w:proofErr w:type="spellStart"/>
      <w:r w:rsidRPr="00BF568A">
        <w:rPr>
          <w:rFonts w:ascii="Verdana" w:eastAsia="Verdana" w:hAnsi="Verdana"/>
          <w:sz w:val="24"/>
        </w:rPr>
        <w:t>põhjendatud</w:t>
      </w:r>
      <w:proofErr w:type="spellEnd"/>
      <w:r w:rsidRPr="00BF568A">
        <w:rPr>
          <w:rFonts w:ascii="Verdana" w:eastAsia="Verdana" w:hAnsi="Verdana"/>
          <w:sz w:val="24"/>
        </w:rPr>
        <w:t xml:space="preserve"> 2. </w:t>
      </w:r>
      <w:proofErr w:type="spellStart"/>
      <w:r w:rsidRPr="00BF568A">
        <w:rPr>
          <w:rFonts w:ascii="Verdana" w:eastAsia="Verdana" w:hAnsi="Verdana"/>
          <w:sz w:val="24"/>
        </w:rPr>
        <w:t>võrdlustehingu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osas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rakendada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juurdepääsu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võrdluselemendi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osas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kohandust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vähemalt</w:t>
      </w:r>
      <w:proofErr w:type="spellEnd"/>
      <w:r w:rsidRPr="00BF568A">
        <w:rPr>
          <w:rFonts w:ascii="Verdana" w:eastAsia="Verdana" w:hAnsi="Verdana"/>
          <w:sz w:val="24"/>
        </w:rPr>
        <w:t xml:space="preserve"> +10%.</w:t>
      </w:r>
    </w:p>
    <w:p w14:paraId="7E3A205F" w14:textId="77777777" w:rsidR="00141122" w:rsidRPr="00BF568A" w:rsidRDefault="00141122" w:rsidP="00141122">
      <w:pPr>
        <w:numPr>
          <w:ilvl w:val="0"/>
          <w:numId w:val="2"/>
        </w:numPr>
        <w:spacing w:before="360" w:line="276" w:lineRule="auto"/>
        <w:ind w:left="714" w:hanging="357"/>
        <w:jc w:val="both"/>
        <w:rPr>
          <w:rFonts w:ascii="Verdana" w:eastAsia="Verdana" w:hAnsi="Verdana"/>
          <w:b/>
          <w:sz w:val="24"/>
        </w:rPr>
      </w:pPr>
      <w:proofErr w:type="spellStart"/>
      <w:r w:rsidRPr="00BF568A">
        <w:rPr>
          <w:rFonts w:ascii="Verdana" w:eastAsia="Verdana" w:hAnsi="Verdana"/>
          <w:sz w:val="24"/>
        </w:rPr>
        <w:t>Eksperthinnangus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toodud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hindamisarvutustes</w:t>
      </w:r>
      <w:proofErr w:type="spellEnd"/>
      <w:r w:rsidRPr="00BF568A">
        <w:rPr>
          <w:rFonts w:ascii="Verdana" w:eastAsia="Verdana" w:hAnsi="Verdana"/>
          <w:sz w:val="24"/>
        </w:rPr>
        <w:t xml:space="preserve"> 3. </w:t>
      </w:r>
      <w:proofErr w:type="spellStart"/>
      <w:r w:rsidRPr="00BF568A">
        <w:rPr>
          <w:rFonts w:ascii="Verdana" w:eastAsia="Verdana" w:hAnsi="Verdana"/>
          <w:sz w:val="24"/>
        </w:rPr>
        <w:t>võrdlustehinguks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valitud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tehingu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osas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rakendatud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ajakohanduse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osas</w:t>
      </w:r>
      <w:proofErr w:type="spellEnd"/>
      <w:r w:rsidRPr="00BF568A">
        <w:rPr>
          <w:rFonts w:ascii="Verdana" w:eastAsia="Verdana" w:hAnsi="Verdana"/>
          <w:sz w:val="24"/>
        </w:rPr>
        <w:t xml:space="preserve"> on </w:t>
      </w:r>
      <w:proofErr w:type="spellStart"/>
      <w:r w:rsidRPr="00BF568A">
        <w:rPr>
          <w:rFonts w:ascii="Verdana" w:eastAsia="Verdana" w:hAnsi="Verdana"/>
          <w:sz w:val="24"/>
        </w:rPr>
        <w:t>hindaja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andnud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vastuse</w:t>
      </w:r>
      <w:proofErr w:type="spellEnd"/>
      <w:r w:rsidRPr="00BF568A">
        <w:rPr>
          <w:rFonts w:ascii="Verdana" w:eastAsia="Verdana" w:hAnsi="Verdana"/>
          <w:sz w:val="24"/>
        </w:rPr>
        <w:t xml:space="preserve">: </w:t>
      </w:r>
      <w:r w:rsidRPr="00BF568A">
        <w:rPr>
          <w:rFonts w:ascii="Verdana" w:eastAsia="Verdana" w:hAnsi="Verdana"/>
          <w:i/>
          <w:sz w:val="24"/>
        </w:rPr>
        <w:t xml:space="preserve">“Jah, </w:t>
      </w:r>
      <w:proofErr w:type="spellStart"/>
      <w:r w:rsidRPr="00BF568A">
        <w:rPr>
          <w:rFonts w:ascii="Verdana" w:eastAsia="Verdana" w:hAnsi="Verdana"/>
          <w:i/>
          <w:sz w:val="24"/>
        </w:rPr>
        <w:t>tehingu</w:t>
      </w:r>
      <w:proofErr w:type="spellEnd"/>
      <w:r w:rsidRPr="00BF568A">
        <w:rPr>
          <w:rFonts w:ascii="Verdana" w:eastAsia="Verdana" w:hAnsi="Verdana"/>
          <w:i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i/>
          <w:sz w:val="24"/>
        </w:rPr>
        <w:t>aeg</w:t>
      </w:r>
      <w:proofErr w:type="spellEnd"/>
      <w:r w:rsidRPr="00BF568A">
        <w:rPr>
          <w:rFonts w:ascii="Verdana" w:eastAsia="Verdana" w:hAnsi="Verdana"/>
          <w:i/>
          <w:sz w:val="24"/>
        </w:rPr>
        <w:t xml:space="preserve"> 05.2022.a (2022 II </w:t>
      </w:r>
      <w:proofErr w:type="spellStart"/>
      <w:r w:rsidRPr="00BF568A">
        <w:rPr>
          <w:rFonts w:ascii="Verdana" w:eastAsia="Verdana" w:hAnsi="Verdana"/>
          <w:i/>
          <w:sz w:val="24"/>
        </w:rPr>
        <w:t>kvartal</w:t>
      </w:r>
      <w:proofErr w:type="spellEnd"/>
      <w:r w:rsidRPr="00BF568A">
        <w:rPr>
          <w:rFonts w:ascii="Verdana" w:eastAsia="Verdana" w:hAnsi="Verdana"/>
          <w:i/>
          <w:sz w:val="24"/>
        </w:rPr>
        <w:t xml:space="preserve">) ja </w:t>
      </w:r>
      <w:proofErr w:type="spellStart"/>
      <w:r w:rsidRPr="00BF568A">
        <w:rPr>
          <w:rFonts w:ascii="Verdana" w:eastAsia="Verdana" w:hAnsi="Verdana"/>
          <w:i/>
          <w:sz w:val="24"/>
        </w:rPr>
        <w:t>sellega</w:t>
      </w:r>
      <w:proofErr w:type="spellEnd"/>
      <w:r w:rsidRPr="00BF568A">
        <w:rPr>
          <w:rFonts w:ascii="Verdana" w:eastAsia="Verdana" w:hAnsi="Verdana"/>
          <w:i/>
          <w:sz w:val="24"/>
        </w:rPr>
        <w:t xml:space="preserve"> on </w:t>
      </w:r>
      <w:proofErr w:type="spellStart"/>
      <w:r w:rsidRPr="00BF568A">
        <w:rPr>
          <w:rFonts w:ascii="Verdana" w:eastAsia="Verdana" w:hAnsi="Verdana"/>
          <w:i/>
          <w:sz w:val="24"/>
        </w:rPr>
        <w:t>hinnangus</w:t>
      </w:r>
      <w:proofErr w:type="spellEnd"/>
      <w:r w:rsidRPr="00BF568A">
        <w:rPr>
          <w:rFonts w:ascii="Verdana" w:eastAsia="Verdana" w:hAnsi="Verdana"/>
          <w:i/>
          <w:sz w:val="24"/>
        </w:rPr>
        <w:t xml:space="preserve"> ka </w:t>
      </w:r>
      <w:proofErr w:type="spellStart"/>
      <w:r w:rsidRPr="00BF568A">
        <w:rPr>
          <w:rFonts w:ascii="Verdana" w:eastAsia="Verdana" w:hAnsi="Verdana"/>
          <w:i/>
          <w:sz w:val="24"/>
        </w:rPr>
        <w:t>arvestatud</w:t>
      </w:r>
      <w:proofErr w:type="spellEnd"/>
      <w:r w:rsidRPr="00BF568A">
        <w:rPr>
          <w:rFonts w:ascii="Verdana" w:eastAsia="Verdana" w:hAnsi="Verdana"/>
          <w:i/>
          <w:sz w:val="24"/>
        </w:rPr>
        <w:t xml:space="preserve">. </w:t>
      </w:r>
      <w:proofErr w:type="spellStart"/>
      <w:r w:rsidRPr="00BF568A">
        <w:rPr>
          <w:rFonts w:ascii="Verdana" w:eastAsia="Verdana" w:hAnsi="Verdana"/>
          <w:i/>
          <w:sz w:val="24"/>
        </w:rPr>
        <w:t>Hinnangus</w:t>
      </w:r>
      <w:proofErr w:type="spellEnd"/>
      <w:r w:rsidRPr="00BF568A">
        <w:rPr>
          <w:rFonts w:ascii="Verdana" w:eastAsia="Verdana" w:hAnsi="Verdana"/>
          <w:i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i/>
          <w:sz w:val="24"/>
        </w:rPr>
        <w:t>saan</w:t>
      </w:r>
      <w:proofErr w:type="spellEnd"/>
      <w:r w:rsidRPr="00BF568A">
        <w:rPr>
          <w:rFonts w:ascii="Verdana" w:eastAsia="Verdana" w:hAnsi="Verdana"/>
          <w:i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i/>
          <w:sz w:val="24"/>
        </w:rPr>
        <w:t>paranduse</w:t>
      </w:r>
      <w:proofErr w:type="spellEnd"/>
      <w:r w:rsidRPr="00BF568A">
        <w:rPr>
          <w:rFonts w:ascii="Verdana" w:eastAsia="Verdana" w:hAnsi="Verdana"/>
          <w:i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i/>
          <w:sz w:val="24"/>
        </w:rPr>
        <w:t>teha</w:t>
      </w:r>
      <w:proofErr w:type="spellEnd"/>
      <w:r w:rsidRPr="00BF568A">
        <w:rPr>
          <w:rFonts w:ascii="Verdana" w:eastAsia="Verdana" w:hAnsi="Verdana"/>
          <w:i/>
          <w:sz w:val="24"/>
        </w:rPr>
        <w:t xml:space="preserve">. </w:t>
      </w:r>
      <w:proofErr w:type="spellStart"/>
      <w:r w:rsidRPr="00BF568A">
        <w:rPr>
          <w:rFonts w:ascii="Verdana" w:eastAsia="Verdana" w:hAnsi="Verdana"/>
          <w:i/>
          <w:sz w:val="24"/>
        </w:rPr>
        <w:t>Väärtuse</w:t>
      </w:r>
      <w:proofErr w:type="spellEnd"/>
      <w:r w:rsidRPr="00BF568A">
        <w:rPr>
          <w:rFonts w:ascii="Verdana" w:eastAsia="Verdana" w:hAnsi="Verdana"/>
          <w:i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i/>
          <w:sz w:val="24"/>
        </w:rPr>
        <w:t>kuupäevaks</w:t>
      </w:r>
      <w:proofErr w:type="spellEnd"/>
      <w:r w:rsidRPr="00BF568A">
        <w:rPr>
          <w:rFonts w:ascii="Verdana" w:eastAsia="Verdana" w:hAnsi="Verdana"/>
          <w:i/>
          <w:sz w:val="24"/>
        </w:rPr>
        <w:t xml:space="preserve"> on 08.2023 </w:t>
      </w:r>
      <w:proofErr w:type="spellStart"/>
      <w:r w:rsidRPr="00BF568A">
        <w:rPr>
          <w:rFonts w:ascii="Verdana" w:eastAsia="Verdana" w:hAnsi="Verdana"/>
          <w:i/>
          <w:sz w:val="24"/>
        </w:rPr>
        <w:t>ehk</w:t>
      </w:r>
      <w:proofErr w:type="spellEnd"/>
      <w:r w:rsidRPr="00BF568A">
        <w:rPr>
          <w:rFonts w:ascii="Verdana" w:eastAsia="Verdana" w:hAnsi="Verdana"/>
          <w:i/>
          <w:sz w:val="24"/>
        </w:rPr>
        <w:t xml:space="preserve"> 2023.a III </w:t>
      </w:r>
      <w:proofErr w:type="spellStart"/>
      <w:r w:rsidRPr="00BF568A">
        <w:rPr>
          <w:rFonts w:ascii="Verdana" w:eastAsia="Verdana" w:hAnsi="Verdana"/>
          <w:i/>
          <w:sz w:val="24"/>
        </w:rPr>
        <w:t>kvartal</w:t>
      </w:r>
      <w:proofErr w:type="spellEnd"/>
      <w:r w:rsidRPr="00BF568A">
        <w:rPr>
          <w:rFonts w:ascii="Verdana" w:eastAsia="Verdana" w:hAnsi="Verdana"/>
          <w:i/>
          <w:sz w:val="24"/>
        </w:rPr>
        <w:t xml:space="preserve">, </w:t>
      </w:r>
      <w:proofErr w:type="spellStart"/>
      <w:r w:rsidRPr="00BF568A">
        <w:rPr>
          <w:rFonts w:ascii="Verdana" w:eastAsia="Verdana" w:hAnsi="Verdana"/>
          <w:i/>
          <w:sz w:val="24"/>
        </w:rPr>
        <w:t>selleks</w:t>
      </w:r>
      <w:proofErr w:type="spellEnd"/>
      <w:r w:rsidRPr="00BF568A">
        <w:rPr>
          <w:rFonts w:ascii="Verdana" w:eastAsia="Verdana" w:hAnsi="Verdana"/>
          <w:i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i/>
          <w:sz w:val="24"/>
        </w:rPr>
        <w:t>ajaks</w:t>
      </w:r>
      <w:proofErr w:type="spellEnd"/>
      <w:r w:rsidRPr="00BF568A">
        <w:rPr>
          <w:rFonts w:ascii="Verdana" w:eastAsia="Verdana" w:hAnsi="Verdana"/>
          <w:i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i/>
          <w:sz w:val="24"/>
        </w:rPr>
        <w:t>olid</w:t>
      </w:r>
      <w:proofErr w:type="spellEnd"/>
      <w:r w:rsidRPr="00BF568A">
        <w:rPr>
          <w:rFonts w:ascii="Verdana" w:eastAsia="Verdana" w:hAnsi="Verdana"/>
          <w:i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i/>
          <w:sz w:val="24"/>
        </w:rPr>
        <w:t>hinnad</w:t>
      </w:r>
      <w:proofErr w:type="spellEnd"/>
      <w:r w:rsidRPr="00BF568A">
        <w:rPr>
          <w:rFonts w:ascii="Verdana" w:eastAsia="Verdana" w:hAnsi="Verdana"/>
          <w:i/>
          <w:sz w:val="24"/>
        </w:rPr>
        <w:t xml:space="preserve"> juba </w:t>
      </w:r>
      <w:proofErr w:type="spellStart"/>
      <w:r w:rsidRPr="00BF568A">
        <w:rPr>
          <w:rFonts w:ascii="Verdana" w:eastAsia="Verdana" w:hAnsi="Verdana"/>
          <w:i/>
          <w:sz w:val="24"/>
        </w:rPr>
        <w:t>langenud</w:t>
      </w:r>
      <w:proofErr w:type="spellEnd"/>
      <w:r w:rsidRPr="00BF568A">
        <w:rPr>
          <w:rFonts w:ascii="Verdana" w:eastAsia="Verdana" w:hAnsi="Verdana"/>
          <w:i/>
          <w:sz w:val="24"/>
        </w:rPr>
        <w:t xml:space="preserve">, </w:t>
      </w:r>
      <w:proofErr w:type="spellStart"/>
      <w:r w:rsidRPr="00BF568A">
        <w:rPr>
          <w:rFonts w:ascii="Verdana" w:eastAsia="Verdana" w:hAnsi="Verdana"/>
          <w:i/>
          <w:sz w:val="24"/>
        </w:rPr>
        <w:t>seda</w:t>
      </w:r>
      <w:proofErr w:type="spellEnd"/>
      <w:r w:rsidRPr="00BF568A">
        <w:rPr>
          <w:rFonts w:ascii="Verdana" w:eastAsia="Verdana" w:hAnsi="Verdana"/>
          <w:i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i/>
          <w:sz w:val="24"/>
        </w:rPr>
        <w:t>kinnitab</w:t>
      </w:r>
      <w:proofErr w:type="spellEnd"/>
      <w:r w:rsidRPr="00BF568A">
        <w:rPr>
          <w:rFonts w:ascii="Verdana" w:eastAsia="Verdana" w:hAnsi="Verdana"/>
          <w:i/>
          <w:sz w:val="24"/>
        </w:rPr>
        <w:t xml:space="preserve"> ka </w:t>
      </w:r>
      <w:proofErr w:type="spellStart"/>
      <w:r w:rsidRPr="00BF568A">
        <w:rPr>
          <w:rFonts w:ascii="Verdana" w:eastAsia="Verdana" w:hAnsi="Verdana"/>
          <w:i/>
          <w:sz w:val="24"/>
        </w:rPr>
        <w:t>sama</w:t>
      </w:r>
      <w:proofErr w:type="spellEnd"/>
      <w:r w:rsidRPr="00BF568A">
        <w:rPr>
          <w:rFonts w:ascii="Verdana" w:eastAsia="Verdana" w:hAnsi="Verdana"/>
          <w:i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i/>
          <w:sz w:val="24"/>
        </w:rPr>
        <w:t>viidatud</w:t>
      </w:r>
      <w:proofErr w:type="spellEnd"/>
      <w:r w:rsidRPr="00BF568A">
        <w:rPr>
          <w:rFonts w:ascii="Verdana" w:eastAsia="Verdana" w:hAnsi="Verdana"/>
          <w:i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i/>
          <w:sz w:val="24"/>
        </w:rPr>
        <w:t>statistika</w:t>
      </w:r>
      <w:proofErr w:type="spellEnd"/>
      <w:r w:rsidRPr="00BF568A">
        <w:rPr>
          <w:rFonts w:ascii="Verdana" w:eastAsia="Verdana" w:hAnsi="Verdana"/>
          <w:i/>
          <w:sz w:val="24"/>
        </w:rPr>
        <w:t xml:space="preserve">, </w:t>
      </w:r>
      <w:proofErr w:type="spellStart"/>
      <w:r w:rsidRPr="00BF568A">
        <w:rPr>
          <w:rFonts w:ascii="Verdana" w:eastAsia="Verdana" w:hAnsi="Verdana"/>
          <w:i/>
          <w:sz w:val="24"/>
        </w:rPr>
        <w:t>keksmine</w:t>
      </w:r>
      <w:proofErr w:type="spellEnd"/>
      <w:r w:rsidRPr="00BF568A">
        <w:rPr>
          <w:rFonts w:ascii="Verdana" w:eastAsia="Verdana" w:hAnsi="Verdana"/>
          <w:i/>
          <w:sz w:val="24"/>
        </w:rPr>
        <w:t xml:space="preserve"> hind </w:t>
      </w:r>
      <w:proofErr w:type="spellStart"/>
      <w:r w:rsidRPr="00BF568A">
        <w:rPr>
          <w:rFonts w:ascii="Verdana" w:eastAsia="Verdana" w:hAnsi="Verdana"/>
          <w:i/>
          <w:sz w:val="24"/>
        </w:rPr>
        <w:t>oli</w:t>
      </w:r>
      <w:proofErr w:type="spellEnd"/>
      <w:r w:rsidRPr="00BF568A">
        <w:rPr>
          <w:rFonts w:ascii="Verdana" w:eastAsia="Verdana" w:hAnsi="Verdana"/>
          <w:i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i/>
          <w:sz w:val="24"/>
        </w:rPr>
        <w:t>langenud</w:t>
      </w:r>
      <w:proofErr w:type="spellEnd"/>
      <w:r w:rsidRPr="00BF568A">
        <w:rPr>
          <w:rFonts w:ascii="Verdana" w:eastAsia="Verdana" w:hAnsi="Verdana"/>
          <w:i/>
          <w:sz w:val="24"/>
        </w:rPr>
        <w:t xml:space="preserve"> 32,05 -le.”</w:t>
      </w:r>
    </w:p>
    <w:p w14:paraId="16F8D17A" w14:textId="77777777" w:rsidR="00141122" w:rsidRPr="00BF568A" w:rsidRDefault="00141122" w:rsidP="00141122">
      <w:pPr>
        <w:spacing w:before="120" w:line="276" w:lineRule="auto"/>
        <w:jc w:val="both"/>
        <w:rPr>
          <w:rFonts w:ascii="Verdana" w:eastAsia="Verdana" w:hAnsi="Verdana"/>
          <w:sz w:val="24"/>
        </w:rPr>
      </w:pPr>
      <w:r w:rsidRPr="00BF568A">
        <w:rPr>
          <w:rFonts w:ascii="Verdana" w:eastAsia="Verdana" w:hAnsi="Verdana"/>
          <w:sz w:val="24"/>
        </w:rPr>
        <w:t xml:space="preserve">LRY OÜ </w:t>
      </w:r>
      <w:proofErr w:type="spellStart"/>
      <w:r w:rsidRPr="00BF568A">
        <w:rPr>
          <w:rFonts w:ascii="Verdana" w:eastAsia="Verdana" w:hAnsi="Verdana"/>
          <w:sz w:val="24"/>
        </w:rPr>
        <w:t>juhib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siinkohal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tähelepanu</w:t>
      </w:r>
      <w:proofErr w:type="spellEnd"/>
      <w:r w:rsidRPr="00BF568A">
        <w:rPr>
          <w:rFonts w:ascii="Verdana" w:eastAsia="Verdana" w:hAnsi="Verdana"/>
          <w:sz w:val="24"/>
        </w:rPr>
        <w:t>, et:</w:t>
      </w:r>
    </w:p>
    <w:p w14:paraId="6288FDA0" w14:textId="77777777" w:rsidR="00141122" w:rsidRPr="00BF568A" w:rsidRDefault="00141122" w:rsidP="00141122">
      <w:pPr>
        <w:numPr>
          <w:ilvl w:val="0"/>
          <w:numId w:val="3"/>
        </w:numPr>
        <w:spacing w:before="120" w:line="276" w:lineRule="auto"/>
        <w:jc w:val="both"/>
        <w:rPr>
          <w:rFonts w:ascii="Verdana" w:eastAsia="Verdana" w:hAnsi="Verdana"/>
          <w:sz w:val="24"/>
        </w:rPr>
      </w:pPr>
      <w:proofErr w:type="spellStart"/>
      <w:r w:rsidRPr="00BF568A">
        <w:rPr>
          <w:rFonts w:ascii="Verdana" w:eastAsia="Verdana" w:hAnsi="Verdana"/>
          <w:sz w:val="24"/>
        </w:rPr>
        <w:t>Eksperthinnangu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väärtuse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kuupäevaks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ei</w:t>
      </w:r>
      <w:proofErr w:type="spellEnd"/>
      <w:r w:rsidRPr="00BF568A">
        <w:rPr>
          <w:rFonts w:ascii="Verdana" w:eastAsia="Verdana" w:hAnsi="Verdana"/>
          <w:sz w:val="24"/>
        </w:rPr>
        <w:t xml:space="preserve"> ole </w:t>
      </w:r>
      <w:proofErr w:type="spellStart"/>
      <w:r w:rsidRPr="00BF568A">
        <w:rPr>
          <w:rFonts w:ascii="Verdana" w:eastAsia="Verdana" w:hAnsi="Verdana"/>
          <w:sz w:val="24"/>
        </w:rPr>
        <w:t>hindaja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vastuses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nimetatud</w:t>
      </w:r>
      <w:proofErr w:type="spellEnd"/>
      <w:r w:rsidRPr="00BF568A">
        <w:rPr>
          <w:rFonts w:ascii="Verdana" w:eastAsia="Verdana" w:hAnsi="Verdana"/>
          <w:sz w:val="24"/>
        </w:rPr>
        <w:t xml:space="preserve"> 08.2023, </w:t>
      </w:r>
      <w:proofErr w:type="spellStart"/>
      <w:r w:rsidRPr="00BF568A">
        <w:rPr>
          <w:rFonts w:ascii="Verdana" w:eastAsia="Verdana" w:hAnsi="Verdana"/>
          <w:sz w:val="24"/>
        </w:rPr>
        <w:t>vaid</w:t>
      </w:r>
      <w:proofErr w:type="spellEnd"/>
      <w:r w:rsidRPr="00BF568A">
        <w:rPr>
          <w:rFonts w:ascii="Verdana" w:eastAsia="Verdana" w:hAnsi="Verdana"/>
          <w:sz w:val="24"/>
        </w:rPr>
        <w:t xml:space="preserve"> 19.07.2023 (</w:t>
      </w:r>
      <w:proofErr w:type="spellStart"/>
      <w:r w:rsidRPr="00BF568A">
        <w:rPr>
          <w:rFonts w:ascii="Verdana" w:eastAsia="Verdana" w:hAnsi="Verdana"/>
          <w:sz w:val="24"/>
        </w:rPr>
        <w:t>Hindamisaruande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koondandmed</w:t>
      </w:r>
      <w:proofErr w:type="spellEnd"/>
      <w:r w:rsidRPr="00BF568A">
        <w:rPr>
          <w:rFonts w:ascii="Verdana" w:eastAsia="Verdana" w:hAnsi="Verdana"/>
          <w:sz w:val="24"/>
        </w:rPr>
        <w:t xml:space="preserve">, </w:t>
      </w:r>
      <w:proofErr w:type="spellStart"/>
      <w:r w:rsidRPr="00BF568A">
        <w:rPr>
          <w:rFonts w:ascii="Verdana" w:eastAsia="Verdana" w:hAnsi="Verdana"/>
          <w:sz w:val="24"/>
        </w:rPr>
        <w:t>Eksperthinnangu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lk</w:t>
      </w:r>
      <w:proofErr w:type="spellEnd"/>
      <w:r w:rsidRPr="00BF568A">
        <w:rPr>
          <w:rFonts w:ascii="Verdana" w:eastAsia="Verdana" w:hAnsi="Verdana"/>
          <w:sz w:val="24"/>
        </w:rPr>
        <w:t xml:space="preserve"> 3),</w:t>
      </w:r>
    </w:p>
    <w:p w14:paraId="3C76C7D4" w14:textId="77777777" w:rsidR="00141122" w:rsidRPr="00BF568A" w:rsidRDefault="00141122" w:rsidP="00141122">
      <w:pPr>
        <w:numPr>
          <w:ilvl w:val="0"/>
          <w:numId w:val="3"/>
        </w:numPr>
        <w:spacing w:before="120" w:line="276" w:lineRule="auto"/>
        <w:jc w:val="both"/>
        <w:rPr>
          <w:rFonts w:ascii="Verdana" w:eastAsia="Verdana" w:hAnsi="Verdana"/>
          <w:sz w:val="24"/>
        </w:rPr>
      </w:pPr>
      <w:proofErr w:type="spellStart"/>
      <w:r w:rsidRPr="00BF568A">
        <w:rPr>
          <w:rFonts w:ascii="Verdana" w:eastAsia="Verdana" w:hAnsi="Verdana"/>
          <w:sz w:val="24"/>
        </w:rPr>
        <w:t>kvartaalse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valimi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representantiivsus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ei</w:t>
      </w:r>
      <w:proofErr w:type="spellEnd"/>
      <w:r w:rsidRPr="00BF568A">
        <w:rPr>
          <w:rFonts w:ascii="Verdana" w:eastAsia="Verdana" w:hAnsi="Verdana"/>
          <w:sz w:val="24"/>
        </w:rPr>
        <w:t xml:space="preserve"> ole </w:t>
      </w:r>
      <w:proofErr w:type="spellStart"/>
      <w:r w:rsidRPr="00BF568A">
        <w:rPr>
          <w:rFonts w:ascii="Verdana" w:eastAsia="Verdana" w:hAnsi="Verdana"/>
          <w:sz w:val="24"/>
        </w:rPr>
        <w:t>asjakohane</w:t>
      </w:r>
      <w:proofErr w:type="spellEnd"/>
      <w:r w:rsidRPr="00BF568A">
        <w:rPr>
          <w:rFonts w:ascii="Verdana" w:eastAsia="Verdana" w:hAnsi="Verdana"/>
          <w:sz w:val="24"/>
        </w:rPr>
        <w:t xml:space="preserve">, </w:t>
      </w:r>
      <w:proofErr w:type="spellStart"/>
      <w:r w:rsidRPr="00BF568A">
        <w:rPr>
          <w:rFonts w:ascii="Verdana" w:eastAsia="Verdana" w:hAnsi="Verdana"/>
          <w:sz w:val="24"/>
        </w:rPr>
        <w:t>sest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sellisel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juhul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jäävad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arvestamata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elamute</w:t>
      </w:r>
      <w:proofErr w:type="spellEnd"/>
      <w:r w:rsidRPr="00BF568A">
        <w:rPr>
          <w:rFonts w:ascii="Verdana" w:eastAsia="Verdana" w:hAnsi="Verdana"/>
          <w:sz w:val="24"/>
        </w:rPr>
        <w:t xml:space="preserve"> ja </w:t>
      </w:r>
      <w:proofErr w:type="spellStart"/>
      <w:r w:rsidRPr="00BF568A">
        <w:rPr>
          <w:rFonts w:ascii="Verdana" w:eastAsia="Verdana" w:hAnsi="Verdana"/>
          <w:sz w:val="24"/>
        </w:rPr>
        <w:t>elamumaa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turu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sesoonsusest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tulenevad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erisused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tehinguaktiivsuse</w:t>
      </w:r>
      <w:proofErr w:type="spellEnd"/>
      <w:r w:rsidRPr="00BF568A">
        <w:rPr>
          <w:rFonts w:ascii="Verdana" w:eastAsia="Verdana" w:hAnsi="Verdana"/>
          <w:sz w:val="24"/>
        </w:rPr>
        <w:t xml:space="preserve"> ja –</w:t>
      </w:r>
      <w:proofErr w:type="spellStart"/>
      <w:r w:rsidRPr="00BF568A">
        <w:rPr>
          <w:rFonts w:ascii="Verdana" w:eastAsia="Verdana" w:hAnsi="Verdana"/>
          <w:sz w:val="24"/>
        </w:rPr>
        <w:t>struktuuri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osas</w:t>
      </w:r>
      <w:proofErr w:type="spellEnd"/>
      <w:r w:rsidRPr="00BF568A">
        <w:rPr>
          <w:rFonts w:ascii="Verdana" w:eastAsia="Verdana" w:hAnsi="Verdana"/>
          <w:sz w:val="24"/>
        </w:rPr>
        <w:t>,</w:t>
      </w:r>
    </w:p>
    <w:p w14:paraId="33DCEEA7" w14:textId="77777777" w:rsidR="00141122" w:rsidRPr="00BF568A" w:rsidRDefault="00141122" w:rsidP="00141122">
      <w:pPr>
        <w:numPr>
          <w:ilvl w:val="0"/>
          <w:numId w:val="3"/>
        </w:numPr>
        <w:spacing w:before="120" w:line="276" w:lineRule="auto"/>
        <w:jc w:val="both"/>
        <w:rPr>
          <w:rFonts w:ascii="Verdana" w:eastAsia="Verdana" w:hAnsi="Verdana"/>
          <w:sz w:val="24"/>
        </w:rPr>
      </w:pPr>
      <w:proofErr w:type="spellStart"/>
      <w:r w:rsidRPr="00BF568A">
        <w:rPr>
          <w:rFonts w:ascii="Verdana" w:eastAsia="Verdana" w:hAnsi="Verdana"/>
          <w:sz w:val="24"/>
        </w:rPr>
        <w:lastRenderedPageBreak/>
        <w:t>väärtuse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kuupäeval</w:t>
      </w:r>
      <w:proofErr w:type="spellEnd"/>
      <w:r w:rsidRPr="00BF568A">
        <w:rPr>
          <w:rFonts w:ascii="Verdana" w:eastAsia="Verdana" w:hAnsi="Verdana"/>
          <w:sz w:val="24"/>
        </w:rPr>
        <w:t xml:space="preserve"> (19.07.2023) </w:t>
      </w:r>
      <w:proofErr w:type="spellStart"/>
      <w:r w:rsidRPr="00BF568A">
        <w:rPr>
          <w:rFonts w:ascii="Verdana" w:eastAsia="Verdana" w:hAnsi="Verdana"/>
          <w:sz w:val="24"/>
        </w:rPr>
        <w:t>ei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olnud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ajakohanduse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rakendamisel</w:t>
      </w:r>
      <w:proofErr w:type="spellEnd"/>
      <w:r w:rsidRPr="00BF568A">
        <w:rPr>
          <w:rFonts w:ascii="Verdana" w:eastAsia="Verdana" w:hAnsi="Verdana"/>
          <w:sz w:val="24"/>
        </w:rPr>
        <w:t xml:space="preserve"> III </w:t>
      </w:r>
      <w:proofErr w:type="spellStart"/>
      <w:r w:rsidRPr="00BF568A">
        <w:rPr>
          <w:rFonts w:ascii="Verdana" w:eastAsia="Verdana" w:hAnsi="Verdana"/>
          <w:sz w:val="24"/>
        </w:rPr>
        <w:t>kvartali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tehingute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statistilistest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keskmistest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andmetest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tehniliselt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võimalik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lähtuda</w:t>
      </w:r>
      <w:proofErr w:type="spellEnd"/>
      <w:r w:rsidRPr="00BF568A">
        <w:rPr>
          <w:rFonts w:ascii="Verdana" w:eastAsia="Verdana" w:hAnsi="Verdana"/>
          <w:sz w:val="24"/>
        </w:rPr>
        <w:t xml:space="preserve"> – III </w:t>
      </w:r>
      <w:proofErr w:type="spellStart"/>
      <w:r w:rsidRPr="00BF568A">
        <w:rPr>
          <w:rFonts w:ascii="Verdana" w:eastAsia="Verdana" w:hAnsi="Verdana"/>
          <w:sz w:val="24"/>
        </w:rPr>
        <w:t>kvartali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viimane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kuu</w:t>
      </w:r>
      <w:proofErr w:type="spellEnd"/>
      <w:r w:rsidRPr="00BF568A">
        <w:rPr>
          <w:rFonts w:ascii="Verdana" w:eastAsia="Verdana" w:hAnsi="Verdana"/>
          <w:sz w:val="24"/>
        </w:rPr>
        <w:t xml:space="preserve"> on </w:t>
      </w:r>
      <w:proofErr w:type="spellStart"/>
      <w:r w:rsidRPr="00BF568A">
        <w:rPr>
          <w:rFonts w:ascii="Verdana" w:eastAsia="Verdana" w:hAnsi="Verdana"/>
          <w:sz w:val="24"/>
        </w:rPr>
        <w:t>september</w:t>
      </w:r>
      <w:proofErr w:type="spellEnd"/>
      <w:r w:rsidRPr="00BF568A">
        <w:rPr>
          <w:rFonts w:ascii="Verdana" w:eastAsia="Verdana" w:hAnsi="Verdana"/>
          <w:sz w:val="24"/>
        </w:rPr>
        <w:t>.</w:t>
      </w:r>
    </w:p>
    <w:p w14:paraId="3DBC3FF4" w14:textId="77777777" w:rsidR="00141122" w:rsidRPr="00BF568A" w:rsidRDefault="00141122" w:rsidP="00141122">
      <w:pPr>
        <w:spacing w:before="120" w:line="276" w:lineRule="auto"/>
        <w:jc w:val="both"/>
        <w:rPr>
          <w:rFonts w:ascii="Verdana" w:eastAsia="Verdana" w:hAnsi="Verdana"/>
          <w:b/>
          <w:sz w:val="24"/>
        </w:rPr>
      </w:pPr>
      <w:r w:rsidRPr="00BF568A">
        <w:rPr>
          <w:rFonts w:ascii="Verdana" w:eastAsia="Verdana" w:hAnsi="Verdana"/>
          <w:b/>
          <w:sz w:val="24"/>
          <w:u w:val="single"/>
        </w:rPr>
        <w:t xml:space="preserve">LRY OÜ </w:t>
      </w:r>
      <w:proofErr w:type="spellStart"/>
      <w:r w:rsidRPr="00BF568A">
        <w:rPr>
          <w:rFonts w:ascii="Verdana" w:eastAsia="Verdana" w:hAnsi="Verdana"/>
          <w:b/>
          <w:sz w:val="24"/>
          <w:u w:val="single"/>
        </w:rPr>
        <w:t>seisukoht</w:t>
      </w:r>
      <w:proofErr w:type="spellEnd"/>
      <w:r w:rsidRPr="00BF568A">
        <w:rPr>
          <w:rFonts w:ascii="Verdana" w:eastAsia="Verdana" w:hAnsi="Verdana"/>
          <w:b/>
          <w:sz w:val="24"/>
        </w:rPr>
        <w:t>:</w:t>
      </w:r>
    </w:p>
    <w:p w14:paraId="79EE51D3" w14:textId="77777777" w:rsidR="00141122" w:rsidRPr="00BF568A" w:rsidRDefault="00141122" w:rsidP="00141122">
      <w:pPr>
        <w:spacing w:before="120" w:line="276" w:lineRule="auto"/>
        <w:jc w:val="both"/>
        <w:rPr>
          <w:rFonts w:ascii="Verdana" w:eastAsia="Verdana" w:hAnsi="Verdana"/>
          <w:sz w:val="24"/>
        </w:rPr>
      </w:pPr>
      <w:r w:rsidRPr="00BF568A">
        <w:rPr>
          <w:rFonts w:ascii="Verdana" w:eastAsia="Verdana" w:hAnsi="Verdana"/>
          <w:sz w:val="24"/>
        </w:rPr>
        <w:t xml:space="preserve">LRY OÜ </w:t>
      </w:r>
      <w:proofErr w:type="spellStart"/>
      <w:r w:rsidRPr="00BF568A">
        <w:rPr>
          <w:rFonts w:ascii="Verdana" w:eastAsia="Verdana" w:hAnsi="Verdana"/>
          <w:sz w:val="24"/>
        </w:rPr>
        <w:t>jääb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enda</w:t>
      </w:r>
      <w:proofErr w:type="spellEnd"/>
      <w:r w:rsidRPr="00BF568A">
        <w:rPr>
          <w:rFonts w:ascii="Verdana" w:eastAsia="Verdana" w:hAnsi="Verdana"/>
          <w:sz w:val="24"/>
        </w:rPr>
        <w:t xml:space="preserve"> 20.02.2024 </w:t>
      </w:r>
      <w:proofErr w:type="spellStart"/>
      <w:r w:rsidRPr="00BF568A">
        <w:rPr>
          <w:rFonts w:ascii="Verdana" w:eastAsia="Verdana" w:hAnsi="Verdana"/>
          <w:sz w:val="24"/>
        </w:rPr>
        <w:t>kirjas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esitatud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seisukoha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juurde</w:t>
      </w:r>
      <w:proofErr w:type="spellEnd"/>
      <w:r w:rsidRPr="00BF568A">
        <w:rPr>
          <w:rFonts w:ascii="Verdana" w:eastAsia="Verdana" w:hAnsi="Verdana"/>
          <w:sz w:val="24"/>
        </w:rPr>
        <w:t xml:space="preserve">, et </w:t>
      </w:r>
      <w:proofErr w:type="spellStart"/>
      <w:r w:rsidRPr="00BF568A">
        <w:rPr>
          <w:rFonts w:ascii="Verdana" w:eastAsia="Verdana" w:hAnsi="Verdana"/>
          <w:sz w:val="24"/>
        </w:rPr>
        <w:t>hindamisarvutustes</w:t>
      </w:r>
      <w:proofErr w:type="spellEnd"/>
      <w:r w:rsidRPr="00BF568A">
        <w:rPr>
          <w:rFonts w:ascii="Verdana" w:eastAsia="Verdana" w:hAnsi="Verdana"/>
          <w:sz w:val="24"/>
        </w:rPr>
        <w:t xml:space="preserve"> on </w:t>
      </w:r>
      <w:proofErr w:type="spellStart"/>
      <w:r w:rsidRPr="00BF568A">
        <w:rPr>
          <w:rFonts w:ascii="Verdana" w:eastAsia="Verdana" w:hAnsi="Verdana"/>
          <w:sz w:val="24"/>
        </w:rPr>
        <w:t>põhjendatud</w:t>
      </w:r>
      <w:proofErr w:type="spellEnd"/>
      <w:r w:rsidRPr="00BF568A">
        <w:rPr>
          <w:rFonts w:ascii="Verdana" w:eastAsia="Verdana" w:hAnsi="Verdana"/>
          <w:sz w:val="24"/>
        </w:rPr>
        <w:t xml:space="preserve"> 3. </w:t>
      </w:r>
      <w:proofErr w:type="spellStart"/>
      <w:r w:rsidRPr="00BF568A">
        <w:rPr>
          <w:rFonts w:ascii="Verdana" w:eastAsia="Verdana" w:hAnsi="Verdana"/>
          <w:sz w:val="24"/>
        </w:rPr>
        <w:t>võrdlustehingu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osas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rakendada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ajakohandust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minimaalselt</w:t>
      </w:r>
      <w:proofErr w:type="spellEnd"/>
      <w:r w:rsidRPr="00BF568A">
        <w:rPr>
          <w:rFonts w:ascii="Verdana" w:eastAsia="Verdana" w:hAnsi="Verdana"/>
          <w:sz w:val="24"/>
        </w:rPr>
        <w:t xml:space="preserve"> +10%.</w:t>
      </w:r>
    </w:p>
    <w:p w14:paraId="46C5F1DB" w14:textId="77777777" w:rsidR="00141122" w:rsidRPr="00BF568A" w:rsidRDefault="00141122" w:rsidP="00141122">
      <w:pPr>
        <w:numPr>
          <w:ilvl w:val="0"/>
          <w:numId w:val="2"/>
        </w:numPr>
        <w:spacing w:before="360" w:line="276" w:lineRule="auto"/>
        <w:ind w:left="714" w:hanging="357"/>
        <w:jc w:val="both"/>
        <w:rPr>
          <w:rFonts w:ascii="Verdana" w:eastAsia="Verdana" w:hAnsi="Verdana"/>
          <w:b/>
          <w:sz w:val="24"/>
        </w:rPr>
      </w:pPr>
      <w:r w:rsidRPr="00BF568A">
        <w:rPr>
          <w:rFonts w:ascii="Verdana" w:eastAsia="Verdana" w:hAnsi="Verdana"/>
          <w:sz w:val="24"/>
        </w:rPr>
        <w:t xml:space="preserve">3. </w:t>
      </w:r>
      <w:proofErr w:type="spellStart"/>
      <w:r w:rsidRPr="00BF568A">
        <w:rPr>
          <w:rFonts w:ascii="Verdana" w:eastAsia="Verdana" w:hAnsi="Verdana"/>
          <w:sz w:val="24"/>
        </w:rPr>
        <w:t>võrdlustehingu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  <w:u w:val="single"/>
        </w:rPr>
        <w:t>juurdepääsu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kirjelduse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osas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juhtis</w:t>
      </w:r>
      <w:proofErr w:type="spellEnd"/>
      <w:r w:rsidRPr="00BF568A">
        <w:rPr>
          <w:rFonts w:ascii="Verdana" w:eastAsia="Verdana" w:hAnsi="Verdana"/>
          <w:sz w:val="24"/>
        </w:rPr>
        <w:t xml:space="preserve"> LRY OÜ </w:t>
      </w:r>
      <w:proofErr w:type="spellStart"/>
      <w:r w:rsidRPr="00BF568A">
        <w:rPr>
          <w:rFonts w:ascii="Verdana" w:eastAsia="Verdana" w:hAnsi="Verdana"/>
          <w:sz w:val="24"/>
        </w:rPr>
        <w:t>enda</w:t>
      </w:r>
      <w:proofErr w:type="spellEnd"/>
      <w:r w:rsidRPr="00BF568A">
        <w:rPr>
          <w:rFonts w:ascii="Verdana" w:eastAsia="Verdana" w:hAnsi="Verdana"/>
          <w:sz w:val="24"/>
        </w:rPr>
        <w:t xml:space="preserve"> 20.02.2024 </w:t>
      </w:r>
      <w:proofErr w:type="spellStart"/>
      <w:r w:rsidRPr="00BF568A">
        <w:rPr>
          <w:rFonts w:ascii="Verdana" w:eastAsia="Verdana" w:hAnsi="Verdana"/>
          <w:sz w:val="24"/>
        </w:rPr>
        <w:t>kirjas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tähelepanu</w:t>
      </w:r>
      <w:proofErr w:type="spellEnd"/>
      <w:r w:rsidRPr="00BF568A">
        <w:rPr>
          <w:rFonts w:ascii="Verdana" w:eastAsia="Verdana" w:hAnsi="Verdana"/>
          <w:sz w:val="24"/>
        </w:rPr>
        <w:t xml:space="preserve">, et </w:t>
      </w:r>
      <w:proofErr w:type="spellStart"/>
      <w:r w:rsidRPr="00BF568A">
        <w:rPr>
          <w:rFonts w:ascii="Verdana" w:eastAsia="Verdana" w:hAnsi="Verdana"/>
          <w:sz w:val="24"/>
        </w:rPr>
        <w:t>hinnatav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vara</w:t>
      </w:r>
      <w:proofErr w:type="spellEnd"/>
      <w:r w:rsidRPr="00BF568A">
        <w:rPr>
          <w:rFonts w:ascii="Verdana" w:eastAsia="Verdana" w:hAnsi="Verdana"/>
          <w:sz w:val="24"/>
        </w:rPr>
        <w:t xml:space="preserve"> on </w:t>
      </w:r>
      <w:proofErr w:type="spellStart"/>
      <w:r w:rsidRPr="00BF568A">
        <w:rPr>
          <w:rFonts w:ascii="Verdana" w:eastAsia="Verdana" w:hAnsi="Verdana"/>
          <w:sz w:val="24"/>
        </w:rPr>
        <w:t>juurdepääsu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võrdluselemendi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osas</w:t>
      </w:r>
      <w:proofErr w:type="spellEnd"/>
      <w:r w:rsidRPr="00BF568A">
        <w:rPr>
          <w:rFonts w:ascii="Verdana" w:eastAsia="Verdana" w:hAnsi="Verdana"/>
          <w:sz w:val="24"/>
        </w:rPr>
        <w:t xml:space="preserve"> 3. </w:t>
      </w:r>
      <w:proofErr w:type="spellStart"/>
      <w:r w:rsidRPr="00BF568A">
        <w:rPr>
          <w:rFonts w:ascii="Verdana" w:eastAsia="Verdana" w:hAnsi="Verdana"/>
          <w:sz w:val="24"/>
        </w:rPr>
        <w:t>võrdlustehingu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objektiks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oleva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kinnistuga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samaväärne</w:t>
      </w:r>
      <w:proofErr w:type="spellEnd"/>
      <w:r w:rsidRPr="00BF568A">
        <w:rPr>
          <w:rFonts w:ascii="Verdana" w:eastAsia="Verdana" w:hAnsi="Verdana"/>
          <w:sz w:val="24"/>
        </w:rPr>
        <w:t xml:space="preserve">. </w:t>
      </w:r>
      <w:proofErr w:type="spellStart"/>
      <w:r w:rsidRPr="00BF568A">
        <w:rPr>
          <w:rFonts w:ascii="Verdana" w:eastAsia="Verdana" w:hAnsi="Verdana"/>
          <w:sz w:val="24"/>
        </w:rPr>
        <w:t>Hindaja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viitab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enda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vastuses</w:t>
      </w:r>
      <w:proofErr w:type="spellEnd"/>
      <w:r w:rsidRPr="00BF568A">
        <w:rPr>
          <w:rFonts w:ascii="Verdana" w:eastAsia="Verdana" w:hAnsi="Verdana"/>
          <w:sz w:val="24"/>
        </w:rPr>
        <w:t xml:space="preserve"> 1. </w:t>
      </w:r>
      <w:proofErr w:type="spellStart"/>
      <w:r w:rsidRPr="00BF568A">
        <w:rPr>
          <w:rFonts w:ascii="Verdana" w:eastAsia="Verdana" w:hAnsi="Verdana"/>
          <w:sz w:val="24"/>
        </w:rPr>
        <w:t>võrdlustehingu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osas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juurdepääsu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kohta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antud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vastusele</w:t>
      </w:r>
      <w:proofErr w:type="spellEnd"/>
      <w:r w:rsidRPr="00BF568A">
        <w:rPr>
          <w:rFonts w:ascii="Verdana" w:eastAsia="Verdana" w:hAnsi="Verdana"/>
          <w:sz w:val="24"/>
        </w:rPr>
        <w:t xml:space="preserve">: </w:t>
      </w:r>
      <w:r w:rsidRPr="00BF568A">
        <w:rPr>
          <w:rFonts w:ascii="Verdana" w:eastAsia="Verdana" w:hAnsi="Verdana"/>
          <w:i/>
          <w:sz w:val="24"/>
        </w:rPr>
        <w:t xml:space="preserve">“Vastus </w:t>
      </w:r>
      <w:proofErr w:type="spellStart"/>
      <w:r w:rsidRPr="00BF568A">
        <w:rPr>
          <w:rFonts w:ascii="Verdana" w:eastAsia="Verdana" w:hAnsi="Verdana"/>
          <w:i/>
          <w:sz w:val="24"/>
        </w:rPr>
        <w:t>analoogne</w:t>
      </w:r>
      <w:proofErr w:type="spellEnd"/>
      <w:r w:rsidRPr="00BF568A">
        <w:rPr>
          <w:rFonts w:ascii="Verdana" w:eastAsia="Verdana" w:hAnsi="Verdana"/>
          <w:i/>
          <w:sz w:val="24"/>
        </w:rPr>
        <w:t xml:space="preserve"> 1. </w:t>
      </w:r>
      <w:proofErr w:type="spellStart"/>
      <w:r w:rsidRPr="00BF568A">
        <w:rPr>
          <w:rFonts w:ascii="Verdana" w:eastAsia="Verdana" w:hAnsi="Verdana"/>
          <w:i/>
          <w:sz w:val="24"/>
        </w:rPr>
        <w:t>võrdlustehingu</w:t>
      </w:r>
      <w:proofErr w:type="spellEnd"/>
      <w:r w:rsidRPr="00BF568A">
        <w:rPr>
          <w:rFonts w:ascii="Verdana" w:eastAsia="Verdana" w:hAnsi="Verdana"/>
          <w:i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i/>
          <w:sz w:val="24"/>
        </w:rPr>
        <w:t>vastusega</w:t>
      </w:r>
      <w:proofErr w:type="spellEnd"/>
      <w:r w:rsidRPr="00BF568A">
        <w:rPr>
          <w:rFonts w:ascii="Verdana" w:eastAsia="Verdana" w:hAnsi="Verdana"/>
          <w:i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i/>
          <w:sz w:val="24"/>
        </w:rPr>
        <w:t>juurdepääsutee</w:t>
      </w:r>
      <w:proofErr w:type="spellEnd"/>
      <w:r w:rsidRPr="00BF568A">
        <w:rPr>
          <w:rFonts w:ascii="Verdana" w:eastAsia="Verdana" w:hAnsi="Verdana"/>
          <w:i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i/>
          <w:sz w:val="24"/>
        </w:rPr>
        <w:t>kohta</w:t>
      </w:r>
      <w:proofErr w:type="spellEnd"/>
      <w:r w:rsidRPr="00BF568A">
        <w:rPr>
          <w:rFonts w:ascii="Verdana" w:eastAsia="Verdana" w:hAnsi="Verdana"/>
          <w:i/>
          <w:sz w:val="24"/>
        </w:rPr>
        <w:t>.”</w:t>
      </w:r>
    </w:p>
    <w:p w14:paraId="32DC2F1C" w14:textId="77777777" w:rsidR="00141122" w:rsidRPr="00BF568A" w:rsidRDefault="00141122" w:rsidP="00141122">
      <w:pPr>
        <w:spacing w:before="120" w:line="276" w:lineRule="auto"/>
        <w:jc w:val="both"/>
        <w:rPr>
          <w:rFonts w:ascii="Verdana" w:eastAsia="Verdana" w:hAnsi="Verdana"/>
          <w:sz w:val="24"/>
        </w:rPr>
      </w:pPr>
      <w:r w:rsidRPr="00BF568A">
        <w:rPr>
          <w:rFonts w:ascii="Verdana" w:eastAsia="Verdana" w:hAnsi="Verdana"/>
          <w:sz w:val="24"/>
        </w:rPr>
        <w:t xml:space="preserve">LRY OÜ </w:t>
      </w:r>
      <w:proofErr w:type="spellStart"/>
      <w:r w:rsidRPr="00BF568A">
        <w:rPr>
          <w:rFonts w:ascii="Verdana" w:eastAsia="Verdana" w:hAnsi="Verdana"/>
          <w:sz w:val="24"/>
        </w:rPr>
        <w:t>nõustub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siinkohal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hindaja</w:t>
      </w:r>
      <w:proofErr w:type="spellEnd"/>
      <w:r w:rsidRPr="00BF568A">
        <w:rPr>
          <w:rFonts w:ascii="Verdana" w:eastAsia="Verdana" w:hAnsi="Verdana"/>
          <w:sz w:val="24"/>
        </w:rPr>
        <w:t xml:space="preserve"> 1. </w:t>
      </w:r>
      <w:proofErr w:type="spellStart"/>
      <w:r w:rsidRPr="00BF568A">
        <w:rPr>
          <w:rFonts w:ascii="Verdana" w:eastAsia="Verdana" w:hAnsi="Verdana"/>
          <w:sz w:val="24"/>
        </w:rPr>
        <w:t>võrdlustehingu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osas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juurdepääsu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kohta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antud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vastuses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sisalduva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viitega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hinnatavale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varale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juurdepääsuks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vajaliku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juurdepääsu</w:t>
      </w:r>
      <w:proofErr w:type="spellEnd"/>
      <w:r w:rsidRPr="00BF568A">
        <w:rPr>
          <w:rFonts w:ascii="Verdana" w:eastAsia="Verdana" w:hAnsi="Verdana"/>
          <w:sz w:val="24"/>
        </w:rPr>
        <w:t xml:space="preserve"> (</w:t>
      </w:r>
      <w:proofErr w:type="spellStart"/>
      <w:r w:rsidRPr="00BF568A">
        <w:rPr>
          <w:rFonts w:ascii="Verdana" w:eastAsia="Verdana" w:hAnsi="Verdana"/>
          <w:sz w:val="24"/>
        </w:rPr>
        <w:t>eratee</w:t>
      </w:r>
      <w:proofErr w:type="spellEnd"/>
      <w:r w:rsidRPr="00BF568A">
        <w:rPr>
          <w:rFonts w:ascii="Verdana" w:eastAsia="Verdana" w:hAnsi="Verdana"/>
          <w:sz w:val="24"/>
        </w:rPr>
        <w:t xml:space="preserve">) </w:t>
      </w:r>
      <w:proofErr w:type="spellStart"/>
      <w:r w:rsidRPr="00BF568A">
        <w:rPr>
          <w:rFonts w:ascii="Verdana" w:eastAsia="Verdana" w:hAnsi="Verdana"/>
          <w:sz w:val="24"/>
        </w:rPr>
        <w:t>väljaehitamise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kulu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printsiibiga</w:t>
      </w:r>
      <w:proofErr w:type="spellEnd"/>
      <w:r w:rsidRPr="00BF568A">
        <w:rPr>
          <w:rFonts w:ascii="Verdana" w:eastAsia="Verdana" w:hAnsi="Verdana"/>
          <w:sz w:val="24"/>
        </w:rPr>
        <w:t xml:space="preserve">. </w:t>
      </w:r>
      <w:proofErr w:type="spellStart"/>
      <w:r w:rsidRPr="00BF568A">
        <w:rPr>
          <w:rFonts w:ascii="Verdana" w:eastAsia="Verdana" w:hAnsi="Verdana"/>
          <w:sz w:val="24"/>
        </w:rPr>
        <w:t>Sel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juhul</w:t>
      </w:r>
      <w:proofErr w:type="spellEnd"/>
      <w:r w:rsidRPr="00BF568A">
        <w:rPr>
          <w:rFonts w:ascii="Verdana" w:eastAsia="Verdana" w:hAnsi="Verdana"/>
          <w:sz w:val="24"/>
        </w:rPr>
        <w:t xml:space="preserve"> on </w:t>
      </w:r>
      <w:proofErr w:type="spellStart"/>
      <w:r w:rsidRPr="00BF568A">
        <w:rPr>
          <w:rFonts w:ascii="Verdana" w:eastAsia="Verdana" w:hAnsi="Verdana"/>
          <w:sz w:val="24"/>
        </w:rPr>
        <w:t>vajalik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asjakohane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selgitus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anda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arvutustes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tehtava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kohanduse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sõnalises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osas</w:t>
      </w:r>
      <w:proofErr w:type="spellEnd"/>
      <w:r w:rsidRPr="00BF568A">
        <w:rPr>
          <w:rFonts w:ascii="Verdana" w:eastAsia="Verdana" w:hAnsi="Verdana"/>
          <w:sz w:val="24"/>
        </w:rPr>
        <w:t>.</w:t>
      </w:r>
    </w:p>
    <w:p w14:paraId="440802C3" w14:textId="77777777" w:rsidR="00141122" w:rsidRPr="00BF568A" w:rsidRDefault="00141122" w:rsidP="00141122">
      <w:pPr>
        <w:spacing w:before="120" w:line="276" w:lineRule="auto"/>
        <w:jc w:val="both"/>
        <w:rPr>
          <w:rFonts w:ascii="Verdana" w:eastAsia="Verdana" w:hAnsi="Verdana"/>
          <w:b/>
          <w:sz w:val="24"/>
        </w:rPr>
      </w:pPr>
      <w:r w:rsidRPr="00BF568A">
        <w:rPr>
          <w:rFonts w:ascii="Verdana" w:eastAsia="Verdana" w:hAnsi="Verdana"/>
          <w:b/>
          <w:sz w:val="24"/>
          <w:u w:val="single"/>
        </w:rPr>
        <w:t xml:space="preserve">LRY OÜ </w:t>
      </w:r>
      <w:proofErr w:type="spellStart"/>
      <w:r w:rsidRPr="00BF568A">
        <w:rPr>
          <w:rFonts w:ascii="Verdana" w:eastAsia="Verdana" w:hAnsi="Verdana"/>
          <w:b/>
          <w:sz w:val="24"/>
          <w:u w:val="single"/>
        </w:rPr>
        <w:t>seisukoht</w:t>
      </w:r>
      <w:proofErr w:type="spellEnd"/>
      <w:r w:rsidRPr="00BF568A">
        <w:rPr>
          <w:rFonts w:ascii="Verdana" w:eastAsia="Verdana" w:hAnsi="Verdana"/>
          <w:b/>
          <w:sz w:val="24"/>
        </w:rPr>
        <w:t>:</w:t>
      </w:r>
    </w:p>
    <w:p w14:paraId="025ED886" w14:textId="77777777" w:rsidR="00141122" w:rsidRPr="00BF568A" w:rsidRDefault="00141122" w:rsidP="00141122">
      <w:pPr>
        <w:spacing w:before="120" w:line="276" w:lineRule="auto"/>
        <w:jc w:val="both"/>
        <w:rPr>
          <w:rFonts w:ascii="Verdana" w:eastAsia="Verdana" w:hAnsi="Verdana"/>
          <w:sz w:val="24"/>
        </w:rPr>
      </w:pPr>
      <w:r w:rsidRPr="00BF568A">
        <w:rPr>
          <w:rFonts w:ascii="Verdana" w:eastAsia="Verdana" w:hAnsi="Verdana"/>
          <w:sz w:val="24"/>
        </w:rPr>
        <w:t xml:space="preserve">LRY OÜ </w:t>
      </w:r>
      <w:proofErr w:type="spellStart"/>
      <w:r w:rsidRPr="00BF568A">
        <w:rPr>
          <w:rFonts w:ascii="Verdana" w:eastAsia="Verdana" w:hAnsi="Verdana"/>
          <w:sz w:val="24"/>
        </w:rPr>
        <w:t>palub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korrigeerida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Eksperthinnangu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hindamisarvutustes</w:t>
      </w:r>
      <w:proofErr w:type="spellEnd"/>
      <w:r w:rsidRPr="00BF568A">
        <w:rPr>
          <w:rFonts w:ascii="Verdana" w:eastAsia="Verdana" w:hAnsi="Verdana"/>
          <w:sz w:val="24"/>
        </w:rPr>
        <w:t xml:space="preserve"> 3. </w:t>
      </w:r>
      <w:proofErr w:type="spellStart"/>
      <w:r w:rsidRPr="00BF568A">
        <w:rPr>
          <w:rFonts w:ascii="Verdana" w:eastAsia="Verdana" w:hAnsi="Verdana"/>
          <w:sz w:val="24"/>
        </w:rPr>
        <w:t>võrdlustehingu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  <w:u w:val="single"/>
        </w:rPr>
        <w:t>juurdepääsu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võrdluselemendi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kirjelduse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tekstilist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osa</w:t>
      </w:r>
      <w:proofErr w:type="spellEnd"/>
      <w:r w:rsidRPr="00BF568A">
        <w:rPr>
          <w:rFonts w:ascii="Verdana" w:eastAsia="Verdana" w:hAnsi="Verdana"/>
          <w:sz w:val="24"/>
        </w:rPr>
        <w:t>.</w:t>
      </w:r>
    </w:p>
    <w:p w14:paraId="0BA52C74" w14:textId="77777777" w:rsidR="00141122" w:rsidRPr="00BF568A" w:rsidRDefault="00141122" w:rsidP="00141122">
      <w:pPr>
        <w:spacing w:before="480" w:line="276" w:lineRule="auto"/>
        <w:jc w:val="both"/>
        <w:rPr>
          <w:rFonts w:ascii="Verdana" w:eastAsia="Verdana" w:hAnsi="Verdana"/>
          <w:sz w:val="24"/>
        </w:rPr>
      </w:pPr>
      <w:proofErr w:type="spellStart"/>
      <w:r w:rsidRPr="00BF568A">
        <w:rPr>
          <w:rFonts w:ascii="Verdana" w:eastAsia="Verdana" w:hAnsi="Verdana"/>
          <w:sz w:val="24"/>
        </w:rPr>
        <w:t>Ülalkirjeldatud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paranduste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sisseviimisel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Eksperthinnangus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esitatud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arvutustesse</w:t>
      </w:r>
      <w:proofErr w:type="spellEnd"/>
      <w:r w:rsidRPr="00BF568A">
        <w:rPr>
          <w:rFonts w:ascii="Verdana" w:eastAsia="Verdana" w:hAnsi="Verdana"/>
          <w:sz w:val="24"/>
        </w:rPr>
        <w:t xml:space="preserve"> (1. </w:t>
      </w:r>
      <w:proofErr w:type="spellStart"/>
      <w:r w:rsidRPr="00BF568A">
        <w:rPr>
          <w:rFonts w:ascii="Verdana" w:eastAsia="Verdana" w:hAnsi="Verdana"/>
          <w:sz w:val="24"/>
        </w:rPr>
        <w:t>võrdlustehingu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kohandatud</w:t>
      </w:r>
      <w:proofErr w:type="spellEnd"/>
      <w:r w:rsidRPr="00BF568A">
        <w:rPr>
          <w:rFonts w:ascii="Verdana" w:eastAsia="Verdana" w:hAnsi="Verdana"/>
          <w:sz w:val="24"/>
        </w:rPr>
        <w:t xml:space="preserve"> hind 5,36 €/m², 2. </w:t>
      </w:r>
      <w:proofErr w:type="spellStart"/>
      <w:r w:rsidRPr="00BF568A">
        <w:rPr>
          <w:rFonts w:ascii="Verdana" w:eastAsia="Verdana" w:hAnsi="Verdana"/>
          <w:sz w:val="24"/>
        </w:rPr>
        <w:t>vordlustehingu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kohandatud</w:t>
      </w:r>
      <w:proofErr w:type="spellEnd"/>
      <w:r w:rsidRPr="00BF568A">
        <w:rPr>
          <w:rFonts w:ascii="Verdana" w:eastAsia="Verdana" w:hAnsi="Verdana"/>
          <w:sz w:val="24"/>
        </w:rPr>
        <w:t xml:space="preserve"> hind 7,58 €/m² ja 3. </w:t>
      </w:r>
      <w:proofErr w:type="spellStart"/>
      <w:r w:rsidRPr="00BF568A">
        <w:rPr>
          <w:rFonts w:ascii="Verdana" w:eastAsia="Verdana" w:hAnsi="Verdana"/>
          <w:sz w:val="24"/>
        </w:rPr>
        <w:t>vordlustehingu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kohandatud</w:t>
      </w:r>
      <w:proofErr w:type="spellEnd"/>
      <w:r w:rsidRPr="00BF568A">
        <w:rPr>
          <w:rFonts w:ascii="Verdana" w:eastAsia="Verdana" w:hAnsi="Verdana"/>
          <w:sz w:val="24"/>
        </w:rPr>
        <w:t xml:space="preserve"> hind 6,65 €/m²; </w:t>
      </w:r>
      <w:proofErr w:type="spellStart"/>
      <w:r w:rsidRPr="00BF568A">
        <w:rPr>
          <w:rFonts w:ascii="Verdana" w:eastAsia="Verdana" w:hAnsi="Verdana"/>
          <w:sz w:val="24"/>
        </w:rPr>
        <w:t>kohanduste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absoluutväärtuste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summad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vastavalt</w:t>
      </w:r>
      <w:proofErr w:type="spellEnd"/>
      <w:r w:rsidRPr="00BF568A">
        <w:rPr>
          <w:rFonts w:ascii="Verdana" w:eastAsia="Verdana" w:hAnsi="Verdana"/>
          <w:sz w:val="24"/>
        </w:rPr>
        <w:t xml:space="preserve"> 55%, 35% ja 35%; </w:t>
      </w:r>
      <w:proofErr w:type="spellStart"/>
      <w:r w:rsidRPr="00BF568A">
        <w:rPr>
          <w:rFonts w:ascii="Verdana" w:eastAsia="Verdana" w:hAnsi="Verdana"/>
          <w:sz w:val="24"/>
        </w:rPr>
        <w:t>kaalud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vastavalt</w:t>
      </w:r>
      <w:proofErr w:type="spellEnd"/>
      <w:r w:rsidRPr="00BF568A">
        <w:rPr>
          <w:rFonts w:ascii="Verdana" w:eastAsia="Verdana" w:hAnsi="Verdana"/>
          <w:sz w:val="24"/>
        </w:rPr>
        <w:t xml:space="preserve"> 0,30, 0,35 ja 0,35) </w:t>
      </w:r>
      <w:proofErr w:type="spellStart"/>
      <w:r w:rsidRPr="00BF568A">
        <w:rPr>
          <w:rFonts w:ascii="Verdana" w:eastAsia="Verdana" w:hAnsi="Verdana"/>
          <w:sz w:val="24"/>
        </w:rPr>
        <w:t>kujuneb</w:t>
      </w:r>
      <w:proofErr w:type="spellEnd"/>
      <w:r w:rsidRPr="00BF568A">
        <w:rPr>
          <w:rFonts w:ascii="Verdana" w:eastAsia="Verdana" w:hAnsi="Verdana"/>
          <w:sz w:val="24"/>
        </w:rPr>
        <w:t xml:space="preserve"> LRY OÜ </w:t>
      </w:r>
      <w:proofErr w:type="spellStart"/>
      <w:r w:rsidRPr="00BF568A">
        <w:rPr>
          <w:rFonts w:ascii="Verdana" w:eastAsia="Verdana" w:hAnsi="Verdana"/>
          <w:sz w:val="24"/>
        </w:rPr>
        <w:t>kuuluvast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Jõe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kinnisasjast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riigile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omandatava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b/>
          <w:sz w:val="24"/>
        </w:rPr>
        <w:t>äralõike</w:t>
      </w:r>
      <w:proofErr w:type="spellEnd"/>
      <w:r w:rsidRPr="00BF568A">
        <w:rPr>
          <w:rFonts w:ascii="Verdana" w:eastAsia="Verdana" w:hAnsi="Verdana"/>
          <w:b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b/>
          <w:sz w:val="24"/>
        </w:rPr>
        <w:t>ühikhinnaks</w:t>
      </w:r>
      <w:proofErr w:type="spellEnd"/>
      <w:r w:rsidRPr="00BF568A">
        <w:rPr>
          <w:rFonts w:ascii="Verdana" w:eastAsia="Verdana" w:hAnsi="Verdana"/>
          <w:b/>
          <w:sz w:val="24"/>
        </w:rPr>
        <w:t xml:space="preserve"> 6,59 </w:t>
      </w:r>
      <w:proofErr w:type="spellStart"/>
      <w:r w:rsidRPr="00BF568A">
        <w:rPr>
          <w:rFonts w:ascii="Verdana" w:eastAsia="Verdana" w:hAnsi="Verdana"/>
          <w:b/>
          <w:sz w:val="24"/>
        </w:rPr>
        <w:t>eurot</w:t>
      </w:r>
      <w:proofErr w:type="spellEnd"/>
      <w:r w:rsidRPr="00BF568A">
        <w:rPr>
          <w:rFonts w:ascii="Verdana" w:eastAsia="Verdana" w:hAnsi="Verdana"/>
          <w:b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b/>
          <w:sz w:val="24"/>
        </w:rPr>
        <w:t>äralõike</w:t>
      </w:r>
      <w:proofErr w:type="spellEnd"/>
      <w:r w:rsidRPr="00BF568A">
        <w:rPr>
          <w:rFonts w:ascii="Verdana" w:eastAsia="Verdana" w:hAnsi="Verdana"/>
          <w:b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b/>
          <w:sz w:val="24"/>
        </w:rPr>
        <w:t>pindala</w:t>
      </w:r>
      <w:proofErr w:type="spellEnd"/>
      <w:r w:rsidRPr="00BF568A">
        <w:rPr>
          <w:rFonts w:ascii="Verdana" w:eastAsia="Verdana" w:hAnsi="Verdana"/>
          <w:b/>
          <w:sz w:val="24"/>
        </w:rPr>
        <w:t xml:space="preserve"> 1 </w:t>
      </w:r>
      <w:proofErr w:type="spellStart"/>
      <w:r w:rsidRPr="00BF568A">
        <w:rPr>
          <w:rFonts w:ascii="Verdana" w:eastAsia="Verdana" w:hAnsi="Verdana"/>
          <w:b/>
          <w:sz w:val="24"/>
        </w:rPr>
        <w:t>ruutmeetri</w:t>
      </w:r>
      <w:proofErr w:type="spellEnd"/>
      <w:r w:rsidRPr="00BF568A">
        <w:rPr>
          <w:rFonts w:ascii="Verdana" w:eastAsia="Verdana" w:hAnsi="Verdana"/>
          <w:b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b/>
          <w:sz w:val="24"/>
        </w:rPr>
        <w:t>kohta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ning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b/>
          <w:sz w:val="24"/>
        </w:rPr>
        <w:t>kaasnevaks</w:t>
      </w:r>
      <w:proofErr w:type="spellEnd"/>
      <w:r w:rsidRPr="00BF568A">
        <w:rPr>
          <w:rFonts w:ascii="Verdana" w:eastAsia="Verdana" w:hAnsi="Verdana"/>
          <w:b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b/>
          <w:sz w:val="24"/>
        </w:rPr>
        <w:t>kahjuks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vastavalt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Eksperthinnangu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lk</w:t>
      </w:r>
      <w:proofErr w:type="spellEnd"/>
      <w:r w:rsidRPr="00BF568A">
        <w:rPr>
          <w:rFonts w:ascii="Verdana" w:eastAsia="Verdana" w:hAnsi="Verdana"/>
          <w:sz w:val="24"/>
        </w:rPr>
        <w:t xml:space="preserve"> 30 </w:t>
      </w:r>
      <w:proofErr w:type="spellStart"/>
      <w:r w:rsidRPr="00BF568A">
        <w:rPr>
          <w:rFonts w:ascii="Verdana" w:eastAsia="Verdana" w:hAnsi="Verdana"/>
          <w:sz w:val="24"/>
        </w:rPr>
        <w:t>esitatud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arvutuskäigule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r w:rsidRPr="00BF568A">
        <w:rPr>
          <w:rFonts w:ascii="Verdana" w:eastAsia="Verdana" w:hAnsi="Verdana"/>
          <w:b/>
          <w:sz w:val="24"/>
        </w:rPr>
        <w:t xml:space="preserve">1,19 </w:t>
      </w:r>
      <w:proofErr w:type="spellStart"/>
      <w:r w:rsidRPr="00BF568A">
        <w:rPr>
          <w:rFonts w:ascii="Verdana" w:eastAsia="Verdana" w:hAnsi="Verdana"/>
          <w:b/>
          <w:sz w:val="24"/>
        </w:rPr>
        <w:t>eurot</w:t>
      </w:r>
      <w:proofErr w:type="spellEnd"/>
      <w:r w:rsidRPr="00BF568A">
        <w:rPr>
          <w:rFonts w:ascii="Verdana" w:eastAsia="Verdana" w:hAnsi="Verdana"/>
          <w:b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b/>
          <w:sz w:val="24"/>
        </w:rPr>
        <w:t>kinnistu</w:t>
      </w:r>
      <w:proofErr w:type="spellEnd"/>
      <w:r w:rsidRPr="00BF568A">
        <w:rPr>
          <w:rFonts w:ascii="Verdana" w:eastAsia="Verdana" w:hAnsi="Verdana"/>
          <w:b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b/>
          <w:sz w:val="24"/>
        </w:rPr>
        <w:t>omanikule</w:t>
      </w:r>
      <w:proofErr w:type="spellEnd"/>
      <w:r w:rsidRPr="00BF568A">
        <w:rPr>
          <w:rFonts w:ascii="Verdana" w:eastAsia="Verdana" w:hAnsi="Verdana"/>
          <w:b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b/>
          <w:sz w:val="24"/>
        </w:rPr>
        <w:t>allesjäävate</w:t>
      </w:r>
      <w:proofErr w:type="spellEnd"/>
      <w:r w:rsidRPr="00BF568A">
        <w:rPr>
          <w:rFonts w:ascii="Verdana" w:eastAsia="Verdana" w:hAnsi="Verdana"/>
          <w:b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b/>
          <w:sz w:val="24"/>
        </w:rPr>
        <w:t>kinnisasjade</w:t>
      </w:r>
      <w:proofErr w:type="spellEnd"/>
      <w:r w:rsidRPr="00BF568A">
        <w:rPr>
          <w:rFonts w:ascii="Verdana" w:eastAsia="Verdana" w:hAnsi="Verdana"/>
          <w:b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b/>
          <w:sz w:val="24"/>
        </w:rPr>
        <w:t>pindala</w:t>
      </w:r>
      <w:proofErr w:type="spellEnd"/>
      <w:r w:rsidRPr="00BF568A">
        <w:rPr>
          <w:rFonts w:ascii="Verdana" w:eastAsia="Verdana" w:hAnsi="Verdana"/>
          <w:b/>
          <w:sz w:val="24"/>
        </w:rPr>
        <w:t xml:space="preserve"> 1 </w:t>
      </w:r>
      <w:proofErr w:type="spellStart"/>
      <w:r w:rsidRPr="00BF568A">
        <w:rPr>
          <w:rFonts w:ascii="Verdana" w:eastAsia="Verdana" w:hAnsi="Verdana"/>
          <w:b/>
          <w:sz w:val="24"/>
        </w:rPr>
        <w:t>ruutmeetri</w:t>
      </w:r>
      <w:proofErr w:type="spellEnd"/>
      <w:r w:rsidRPr="00BF568A">
        <w:rPr>
          <w:rFonts w:ascii="Verdana" w:eastAsia="Verdana" w:hAnsi="Verdana"/>
          <w:b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b/>
          <w:sz w:val="24"/>
        </w:rPr>
        <w:t>kohta</w:t>
      </w:r>
      <w:proofErr w:type="spellEnd"/>
      <w:r w:rsidRPr="00BF568A">
        <w:rPr>
          <w:rFonts w:ascii="Verdana" w:eastAsia="Verdana" w:hAnsi="Verdana"/>
          <w:sz w:val="24"/>
        </w:rPr>
        <w:t>.</w:t>
      </w:r>
    </w:p>
    <w:p w14:paraId="5AA71238" w14:textId="77777777" w:rsidR="00141122" w:rsidRPr="00BF568A" w:rsidRDefault="00141122" w:rsidP="00141122">
      <w:pPr>
        <w:spacing w:before="120" w:line="276" w:lineRule="auto"/>
        <w:jc w:val="both"/>
        <w:rPr>
          <w:rFonts w:ascii="Verdana" w:eastAsia="Verdana" w:hAnsi="Verdana"/>
          <w:sz w:val="24"/>
        </w:rPr>
      </w:pPr>
      <w:proofErr w:type="spellStart"/>
      <w:r w:rsidRPr="00BF568A">
        <w:rPr>
          <w:rFonts w:ascii="Verdana" w:eastAsia="Verdana" w:hAnsi="Verdana"/>
          <w:sz w:val="24"/>
        </w:rPr>
        <w:t>Seoses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eeltooduga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soovib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kinnisasja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omanik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jätkata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maaeralduse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riigile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omandamise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menetlust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ning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b/>
          <w:sz w:val="24"/>
        </w:rPr>
        <w:t>kinnisasja</w:t>
      </w:r>
      <w:proofErr w:type="spellEnd"/>
      <w:r w:rsidRPr="00BF568A">
        <w:rPr>
          <w:rFonts w:ascii="Verdana" w:eastAsia="Verdana" w:hAnsi="Verdana"/>
          <w:b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b/>
          <w:sz w:val="24"/>
        </w:rPr>
        <w:t>omanik</w:t>
      </w:r>
      <w:proofErr w:type="spellEnd"/>
      <w:r w:rsidRPr="00BF568A">
        <w:rPr>
          <w:rFonts w:ascii="Verdana" w:eastAsia="Verdana" w:hAnsi="Verdana"/>
          <w:b/>
          <w:sz w:val="24"/>
        </w:rPr>
        <w:t xml:space="preserve"> LRY OÜ (</w:t>
      </w:r>
      <w:proofErr w:type="spellStart"/>
      <w:r w:rsidRPr="00BF568A">
        <w:rPr>
          <w:rFonts w:ascii="Verdana" w:eastAsia="Verdana" w:hAnsi="Verdana"/>
          <w:b/>
          <w:sz w:val="24"/>
        </w:rPr>
        <w:t>registrikood</w:t>
      </w:r>
      <w:proofErr w:type="spellEnd"/>
      <w:r w:rsidRPr="00BF568A">
        <w:rPr>
          <w:rFonts w:ascii="Verdana" w:eastAsia="Verdana" w:hAnsi="Verdana"/>
          <w:b/>
          <w:sz w:val="24"/>
        </w:rPr>
        <w:t xml:space="preserve"> 16370242) </w:t>
      </w:r>
      <w:proofErr w:type="spellStart"/>
      <w:r w:rsidRPr="00BF568A">
        <w:rPr>
          <w:rFonts w:ascii="Verdana" w:eastAsia="Verdana" w:hAnsi="Verdana"/>
          <w:b/>
          <w:sz w:val="24"/>
        </w:rPr>
        <w:t>teeb</w:t>
      </w:r>
      <w:proofErr w:type="spellEnd"/>
      <w:r w:rsidRPr="00BF568A">
        <w:rPr>
          <w:rFonts w:ascii="Verdana" w:eastAsia="Verdana" w:hAnsi="Verdana"/>
          <w:b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b/>
          <w:sz w:val="24"/>
        </w:rPr>
        <w:t>ettepaneku</w:t>
      </w:r>
      <w:proofErr w:type="spellEnd"/>
      <w:r w:rsidRPr="00BF568A">
        <w:rPr>
          <w:rFonts w:ascii="Verdana" w:eastAsia="Verdana" w:hAnsi="Verdana"/>
          <w:sz w:val="24"/>
        </w:rPr>
        <w:t>:</w:t>
      </w:r>
    </w:p>
    <w:p w14:paraId="5672C207" w14:textId="77777777" w:rsidR="00141122" w:rsidRPr="00BF568A" w:rsidRDefault="00141122" w:rsidP="00141122">
      <w:pPr>
        <w:numPr>
          <w:ilvl w:val="0"/>
          <w:numId w:val="1"/>
        </w:numPr>
        <w:tabs>
          <w:tab w:val="left" w:pos="720"/>
        </w:tabs>
        <w:spacing w:before="120" w:line="276" w:lineRule="auto"/>
        <w:ind w:left="720" w:hanging="363"/>
        <w:jc w:val="both"/>
        <w:rPr>
          <w:rFonts w:ascii="Verdana" w:eastAsia="Verdana" w:hAnsi="Verdana"/>
          <w:sz w:val="24"/>
        </w:rPr>
      </w:pPr>
      <w:proofErr w:type="spellStart"/>
      <w:r w:rsidRPr="00BF568A">
        <w:rPr>
          <w:rFonts w:ascii="Verdana" w:eastAsia="Verdana" w:hAnsi="Verdana"/>
          <w:sz w:val="24"/>
        </w:rPr>
        <w:t>viia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eksperthinnangus</w:t>
      </w:r>
      <w:proofErr w:type="spellEnd"/>
      <w:r w:rsidRPr="00BF568A">
        <w:rPr>
          <w:rFonts w:ascii="Verdana" w:eastAsia="Verdana" w:hAnsi="Verdana"/>
          <w:sz w:val="24"/>
        </w:rPr>
        <w:t xml:space="preserve"> 230803–104-47995 </w:t>
      </w:r>
      <w:proofErr w:type="spellStart"/>
      <w:r w:rsidRPr="00BF568A">
        <w:rPr>
          <w:rFonts w:ascii="Verdana" w:eastAsia="Verdana" w:hAnsi="Verdana"/>
          <w:sz w:val="24"/>
        </w:rPr>
        <w:t>esitatud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hindamisarvutustes</w:t>
      </w:r>
      <w:proofErr w:type="spellEnd"/>
      <w:r w:rsidRPr="00BF568A">
        <w:rPr>
          <w:rFonts w:ascii="Verdana" w:eastAsia="Verdana" w:hAnsi="Verdana"/>
          <w:sz w:val="24"/>
        </w:rPr>
        <w:t xml:space="preserve"> (</w:t>
      </w:r>
      <w:proofErr w:type="spellStart"/>
      <w:r w:rsidRPr="00BF568A">
        <w:rPr>
          <w:rFonts w:ascii="Verdana" w:eastAsia="Verdana" w:hAnsi="Verdana"/>
          <w:sz w:val="24"/>
        </w:rPr>
        <w:t>Võrdlustabel</w:t>
      </w:r>
      <w:proofErr w:type="spellEnd"/>
      <w:r w:rsidRPr="00BF568A">
        <w:rPr>
          <w:rFonts w:ascii="Verdana" w:eastAsia="Verdana" w:hAnsi="Verdana"/>
          <w:sz w:val="24"/>
        </w:rPr>
        <w:t xml:space="preserve">, </w:t>
      </w:r>
      <w:proofErr w:type="spellStart"/>
      <w:r w:rsidRPr="00BF568A">
        <w:rPr>
          <w:rFonts w:ascii="Verdana" w:eastAsia="Verdana" w:hAnsi="Verdana"/>
          <w:sz w:val="24"/>
        </w:rPr>
        <w:t>Eksperthinnangu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lk</w:t>
      </w:r>
      <w:proofErr w:type="spellEnd"/>
      <w:r w:rsidRPr="00BF568A">
        <w:rPr>
          <w:rFonts w:ascii="Verdana" w:eastAsia="Verdana" w:hAnsi="Verdana"/>
          <w:sz w:val="24"/>
        </w:rPr>
        <w:t xml:space="preserve"> 27) </w:t>
      </w:r>
      <w:proofErr w:type="spellStart"/>
      <w:r w:rsidRPr="00BF568A">
        <w:rPr>
          <w:rFonts w:ascii="Verdana" w:eastAsia="Verdana" w:hAnsi="Verdana"/>
          <w:sz w:val="24"/>
        </w:rPr>
        <w:t>sisse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ülaltoodud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parandused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ning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korrigeerida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maaeralduse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riigile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omandamise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pakkumises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esitatud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tasu</w:t>
      </w:r>
      <w:proofErr w:type="spellEnd"/>
      <w:r w:rsidRPr="00BF568A">
        <w:rPr>
          <w:rFonts w:ascii="Verdana" w:eastAsia="Verdana" w:hAnsi="Verdana"/>
          <w:sz w:val="24"/>
        </w:rPr>
        <w:t xml:space="preserve"> (</w:t>
      </w:r>
      <w:proofErr w:type="spellStart"/>
      <w:r w:rsidRPr="00BF568A">
        <w:rPr>
          <w:rFonts w:ascii="Verdana" w:eastAsia="Verdana" w:hAnsi="Verdana"/>
          <w:sz w:val="24"/>
        </w:rPr>
        <w:t>pakkumuse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kogusumma</w:t>
      </w:r>
      <w:proofErr w:type="spellEnd"/>
      <w:r w:rsidRPr="00BF568A">
        <w:rPr>
          <w:rFonts w:ascii="Verdana" w:eastAsia="Verdana" w:hAnsi="Verdana"/>
          <w:sz w:val="24"/>
        </w:rPr>
        <w:t xml:space="preserve">) </w:t>
      </w:r>
      <w:proofErr w:type="spellStart"/>
      <w:r w:rsidRPr="00BF568A">
        <w:rPr>
          <w:rFonts w:ascii="Verdana" w:eastAsia="Verdana" w:hAnsi="Verdana"/>
          <w:sz w:val="24"/>
        </w:rPr>
        <w:t>vastavalt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saadud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tulemusele</w:t>
      </w:r>
      <w:proofErr w:type="spellEnd"/>
      <w:r w:rsidRPr="00BF568A">
        <w:rPr>
          <w:rFonts w:ascii="Verdana" w:eastAsia="Verdana" w:hAnsi="Verdana"/>
          <w:sz w:val="24"/>
        </w:rPr>
        <w:t xml:space="preserve">, </w:t>
      </w:r>
      <w:proofErr w:type="spellStart"/>
      <w:r w:rsidRPr="00BF568A">
        <w:rPr>
          <w:rFonts w:ascii="Verdana" w:eastAsia="Verdana" w:hAnsi="Verdana"/>
          <w:sz w:val="24"/>
        </w:rPr>
        <w:t>arvestades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muuhulgas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maakorralduse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käigus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täpsustunud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äralõike</w:t>
      </w:r>
      <w:proofErr w:type="spellEnd"/>
      <w:r w:rsidRPr="00BF568A">
        <w:rPr>
          <w:rFonts w:ascii="Verdana" w:eastAsia="Verdana" w:hAnsi="Verdana"/>
          <w:sz w:val="24"/>
        </w:rPr>
        <w:t xml:space="preserve"> (e </w:t>
      </w:r>
      <w:proofErr w:type="spellStart"/>
      <w:r w:rsidRPr="00BF568A">
        <w:rPr>
          <w:rFonts w:ascii="Verdana" w:eastAsia="Verdana" w:hAnsi="Verdana"/>
          <w:sz w:val="24"/>
        </w:rPr>
        <w:t>riigile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omandatava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maaeralduse</w:t>
      </w:r>
      <w:proofErr w:type="spellEnd"/>
      <w:r w:rsidRPr="00BF568A">
        <w:rPr>
          <w:rFonts w:ascii="Verdana" w:eastAsia="Verdana" w:hAnsi="Verdana"/>
          <w:sz w:val="24"/>
        </w:rPr>
        <w:t xml:space="preserve">) </w:t>
      </w:r>
      <w:proofErr w:type="spellStart"/>
      <w:r w:rsidRPr="00BF568A">
        <w:rPr>
          <w:rFonts w:ascii="Verdana" w:eastAsia="Verdana" w:hAnsi="Verdana"/>
          <w:sz w:val="24"/>
        </w:rPr>
        <w:t>pindala</w:t>
      </w:r>
      <w:proofErr w:type="spellEnd"/>
      <w:r w:rsidRPr="00BF568A">
        <w:rPr>
          <w:rFonts w:ascii="Verdana" w:eastAsia="Verdana" w:hAnsi="Verdana"/>
          <w:sz w:val="24"/>
        </w:rPr>
        <w:t xml:space="preserve"> (19 124 m²) ja </w:t>
      </w:r>
      <w:proofErr w:type="spellStart"/>
      <w:r w:rsidRPr="00BF568A">
        <w:rPr>
          <w:rFonts w:ascii="Verdana" w:eastAsia="Verdana" w:hAnsi="Verdana"/>
          <w:sz w:val="24"/>
        </w:rPr>
        <w:t>kinnistu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omanikule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allesjäävate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kinnisasjade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pindala</w:t>
      </w:r>
      <w:proofErr w:type="spellEnd"/>
      <w:r w:rsidRPr="00BF568A">
        <w:rPr>
          <w:rFonts w:ascii="Verdana" w:eastAsia="Verdana" w:hAnsi="Verdana"/>
          <w:sz w:val="24"/>
        </w:rPr>
        <w:t xml:space="preserve"> (33 557 m²</w:t>
      </w:r>
      <w:proofErr w:type="gramStart"/>
      <w:r w:rsidRPr="00BF568A">
        <w:rPr>
          <w:rFonts w:ascii="Verdana" w:eastAsia="Verdana" w:hAnsi="Verdana"/>
          <w:sz w:val="24"/>
        </w:rPr>
        <w:t>);</w:t>
      </w:r>
      <w:proofErr w:type="gramEnd"/>
    </w:p>
    <w:p w14:paraId="0B8A7358" w14:textId="77777777" w:rsidR="00141122" w:rsidRDefault="00141122" w:rsidP="00141122">
      <w:pPr>
        <w:tabs>
          <w:tab w:val="left" w:pos="720"/>
        </w:tabs>
        <w:spacing w:before="360" w:line="276" w:lineRule="auto"/>
        <w:ind w:right="23"/>
        <w:jc w:val="both"/>
        <w:rPr>
          <w:rFonts w:ascii="Verdana" w:eastAsia="Verdana" w:hAnsi="Verdana"/>
          <w:sz w:val="24"/>
        </w:rPr>
      </w:pPr>
      <w:proofErr w:type="spellStart"/>
      <w:r>
        <w:rPr>
          <w:rFonts w:ascii="Verdana" w:eastAsia="Verdana" w:hAnsi="Verdana"/>
          <w:sz w:val="24"/>
        </w:rPr>
        <w:lastRenderedPageBreak/>
        <w:t>Lähtudes</w:t>
      </w:r>
      <w:proofErr w:type="spellEnd"/>
      <w:r>
        <w:rPr>
          <w:rFonts w:ascii="Verdana" w:eastAsia="Verdana" w:hAnsi="Verdana"/>
          <w:sz w:val="24"/>
        </w:rPr>
        <w:t xml:space="preserve"> </w:t>
      </w:r>
      <w:proofErr w:type="spellStart"/>
      <w:r>
        <w:rPr>
          <w:rFonts w:ascii="Verdana" w:eastAsia="Verdana" w:hAnsi="Verdana"/>
          <w:sz w:val="24"/>
        </w:rPr>
        <w:t>Teie</w:t>
      </w:r>
      <w:proofErr w:type="spellEnd"/>
      <w:r>
        <w:rPr>
          <w:rFonts w:ascii="Verdana" w:eastAsia="Verdana" w:hAnsi="Verdana"/>
          <w:sz w:val="24"/>
        </w:rPr>
        <w:t xml:space="preserve"> 04.04.2024 </w:t>
      </w:r>
      <w:proofErr w:type="spellStart"/>
      <w:r>
        <w:rPr>
          <w:rFonts w:ascii="Verdana" w:eastAsia="Verdana" w:hAnsi="Verdana"/>
          <w:sz w:val="24"/>
        </w:rPr>
        <w:t>kirjas</w:t>
      </w:r>
      <w:proofErr w:type="spellEnd"/>
      <w:r>
        <w:rPr>
          <w:rFonts w:ascii="Verdana" w:eastAsia="Verdana" w:hAnsi="Verdana"/>
          <w:sz w:val="24"/>
        </w:rPr>
        <w:t xml:space="preserve"> </w:t>
      </w:r>
      <w:proofErr w:type="spellStart"/>
      <w:r>
        <w:rPr>
          <w:rFonts w:ascii="Verdana" w:eastAsia="Verdana" w:hAnsi="Verdana"/>
          <w:sz w:val="24"/>
        </w:rPr>
        <w:t>viidatust</w:t>
      </w:r>
      <w:proofErr w:type="spellEnd"/>
      <w:r>
        <w:rPr>
          <w:rFonts w:ascii="Verdana" w:eastAsia="Verdana" w:hAnsi="Verdana"/>
          <w:sz w:val="24"/>
        </w:rPr>
        <w:t xml:space="preserve">, et </w:t>
      </w:r>
      <w:proofErr w:type="spellStart"/>
      <w:r>
        <w:rPr>
          <w:rFonts w:ascii="Verdana" w:eastAsia="Verdana" w:hAnsi="Verdana"/>
          <w:sz w:val="24"/>
        </w:rPr>
        <w:t>omanikule</w:t>
      </w:r>
      <w:proofErr w:type="spellEnd"/>
      <w:r>
        <w:rPr>
          <w:rFonts w:ascii="Verdana" w:eastAsia="Verdana" w:hAnsi="Verdana"/>
          <w:sz w:val="24"/>
        </w:rPr>
        <w:t xml:space="preserve"> </w:t>
      </w:r>
      <w:proofErr w:type="spellStart"/>
      <w:r>
        <w:rPr>
          <w:rFonts w:ascii="Verdana" w:eastAsia="Verdana" w:hAnsi="Verdana"/>
          <w:sz w:val="24"/>
        </w:rPr>
        <w:t>allesjäävale</w:t>
      </w:r>
      <w:proofErr w:type="spellEnd"/>
      <w:r>
        <w:rPr>
          <w:rFonts w:ascii="Verdana" w:eastAsia="Verdana" w:hAnsi="Verdana"/>
          <w:sz w:val="24"/>
        </w:rPr>
        <w:t xml:space="preserve"> </w:t>
      </w:r>
      <w:proofErr w:type="spellStart"/>
      <w:r>
        <w:rPr>
          <w:rFonts w:ascii="Verdana" w:eastAsia="Verdana" w:hAnsi="Verdana"/>
          <w:sz w:val="24"/>
        </w:rPr>
        <w:t>Põhja-Jõe</w:t>
      </w:r>
      <w:proofErr w:type="spellEnd"/>
      <w:r>
        <w:rPr>
          <w:rFonts w:ascii="Verdana" w:eastAsia="Verdana" w:hAnsi="Verdana"/>
          <w:sz w:val="24"/>
        </w:rPr>
        <w:t xml:space="preserve"> </w:t>
      </w:r>
      <w:proofErr w:type="spellStart"/>
      <w:r>
        <w:rPr>
          <w:rFonts w:ascii="Verdana" w:eastAsia="Verdana" w:hAnsi="Verdana"/>
          <w:sz w:val="24"/>
        </w:rPr>
        <w:t>kinnisasjale</w:t>
      </w:r>
      <w:proofErr w:type="spellEnd"/>
      <w:r>
        <w:rPr>
          <w:rFonts w:ascii="Verdana" w:eastAsia="Verdana" w:hAnsi="Verdana"/>
          <w:sz w:val="24"/>
        </w:rPr>
        <w:t xml:space="preserve"> </w:t>
      </w:r>
      <w:proofErr w:type="spellStart"/>
      <w:r>
        <w:rPr>
          <w:rFonts w:ascii="Verdana" w:eastAsia="Verdana" w:hAnsi="Verdana"/>
          <w:sz w:val="24"/>
        </w:rPr>
        <w:t>juurdepääsu</w:t>
      </w:r>
      <w:proofErr w:type="spellEnd"/>
      <w:r>
        <w:rPr>
          <w:rFonts w:ascii="Verdana" w:eastAsia="Verdana" w:hAnsi="Verdana"/>
          <w:sz w:val="24"/>
        </w:rPr>
        <w:t xml:space="preserve"> </w:t>
      </w:r>
      <w:proofErr w:type="spellStart"/>
      <w:r>
        <w:rPr>
          <w:rFonts w:ascii="Verdana" w:eastAsia="Verdana" w:hAnsi="Verdana"/>
          <w:sz w:val="24"/>
        </w:rPr>
        <w:t>tagamiseks</w:t>
      </w:r>
      <w:proofErr w:type="spellEnd"/>
      <w:r>
        <w:rPr>
          <w:rFonts w:ascii="Verdana" w:eastAsia="Verdana" w:hAnsi="Verdana"/>
          <w:sz w:val="24"/>
        </w:rPr>
        <w:t xml:space="preserve"> </w:t>
      </w:r>
      <w:proofErr w:type="spellStart"/>
      <w:r>
        <w:rPr>
          <w:rFonts w:ascii="Verdana" w:eastAsia="Verdana" w:hAnsi="Verdana"/>
          <w:sz w:val="24"/>
        </w:rPr>
        <w:t>üle</w:t>
      </w:r>
      <w:proofErr w:type="spellEnd"/>
      <w:r>
        <w:rPr>
          <w:rFonts w:ascii="Verdana" w:eastAsia="Verdana" w:hAnsi="Verdana"/>
          <w:sz w:val="24"/>
        </w:rPr>
        <w:t xml:space="preserve"> </w:t>
      </w:r>
      <w:proofErr w:type="spellStart"/>
      <w:r>
        <w:rPr>
          <w:rFonts w:ascii="Verdana" w:eastAsia="Verdana" w:hAnsi="Verdana"/>
          <w:sz w:val="24"/>
        </w:rPr>
        <w:t>riigile</w:t>
      </w:r>
      <w:proofErr w:type="spellEnd"/>
      <w:r>
        <w:rPr>
          <w:rFonts w:ascii="Verdana" w:eastAsia="Verdana" w:hAnsi="Verdana"/>
          <w:sz w:val="24"/>
        </w:rPr>
        <w:t xml:space="preserve"> </w:t>
      </w:r>
      <w:proofErr w:type="spellStart"/>
      <w:r>
        <w:rPr>
          <w:rFonts w:ascii="Verdana" w:eastAsia="Verdana" w:hAnsi="Verdana"/>
          <w:sz w:val="24"/>
        </w:rPr>
        <w:t>omandatava</w:t>
      </w:r>
      <w:proofErr w:type="spellEnd"/>
      <w:r>
        <w:rPr>
          <w:rFonts w:ascii="Verdana" w:eastAsia="Verdana" w:hAnsi="Verdana"/>
          <w:sz w:val="24"/>
        </w:rPr>
        <w:t xml:space="preserve"> </w:t>
      </w:r>
      <w:proofErr w:type="spellStart"/>
      <w:r>
        <w:rPr>
          <w:rFonts w:ascii="Verdana" w:eastAsia="Verdana" w:hAnsi="Verdana"/>
          <w:sz w:val="24"/>
        </w:rPr>
        <w:t>kinnisasja</w:t>
      </w:r>
      <w:proofErr w:type="spellEnd"/>
      <w:r>
        <w:rPr>
          <w:rFonts w:ascii="Verdana" w:eastAsia="Verdana" w:hAnsi="Verdana"/>
          <w:sz w:val="24"/>
        </w:rPr>
        <w:t xml:space="preserve"> on </w:t>
      </w:r>
      <w:proofErr w:type="spellStart"/>
      <w:r>
        <w:rPr>
          <w:rFonts w:ascii="Verdana" w:eastAsia="Verdana" w:hAnsi="Verdana"/>
          <w:sz w:val="24"/>
        </w:rPr>
        <w:t>võimalik</w:t>
      </w:r>
      <w:proofErr w:type="spellEnd"/>
      <w:r>
        <w:rPr>
          <w:rFonts w:ascii="Verdana" w:eastAsia="Verdana" w:hAnsi="Verdana"/>
          <w:sz w:val="24"/>
        </w:rPr>
        <w:t xml:space="preserve"> kas</w:t>
      </w:r>
    </w:p>
    <w:p w14:paraId="5977A08D" w14:textId="77777777" w:rsidR="00141122" w:rsidRDefault="00141122" w:rsidP="00141122">
      <w:pPr>
        <w:numPr>
          <w:ilvl w:val="0"/>
          <w:numId w:val="1"/>
        </w:numPr>
        <w:tabs>
          <w:tab w:val="left" w:pos="720"/>
        </w:tabs>
        <w:spacing w:before="120" w:line="276" w:lineRule="auto"/>
        <w:ind w:left="720" w:right="23" w:hanging="363"/>
        <w:jc w:val="both"/>
        <w:rPr>
          <w:rFonts w:ascii="Verdana" w:eastAsia="Verdana" w:hAnsi="Verdana"/>
          <w:sz w:val="24"/>
        </w:rPr>
      </w:pPr>
      <w:proofErr w:type="spellStart"/>
      <w:r w:rsidRPr="00E2097E">
        <w:rPr>
          <w:rFonts w:ascii="Verdana" w:eastAsia="Verdana" w:hAnsi="Verdana"/>
          <w:sz w:val="24"/>
        </w:rPr>
        <w:t>seada</w:t>
      </w:r>
      <w:proofErr w:type="spellEnd"/>
      <w:r w:rsidRPr="00E2097E">
        <w:rPr>
          <w:rFonts w:ascii="Verdana" w:eastAsia="Verdana" w:hAnsi="Verdana"/>
          <w:sz w:val="24"/>
        </w:rPr>
        <w:t xml:space="preserve"> </w:t>
      </w:r>
      <w:proofErr w:type="spellStart"/>
      <w:r w:rsidRPr="00E2097E">
        <w:rPr>
          <w:rFonts w:ascii="Verdana" w:eastAsia="Verdana" w:hAnsi="Verdana"/>
          <w:sz w:val="24"/>
        </w:rPr>
        <w:t>juurdepääsu</w:t>
      </w:r>
      <w:proofErr w:type="spellEnd"/>
      <w:r w:rsidRPr="00E2097E">
        <w:rPr>
          <w:rFonts w:ascii="Verdana" w:eastAsia="Verdana" w:hAnsi="Verdana"/>
          <w:sz w:val="24"/>
        </w:rPr>
        <w:t xml:space="preserve"> </w:t>
      </w:r>
      <w:proofErr w:type="spellStart"/>
      <w:r w:rsidRPr="00E2097E">
        <w:rPr>
          <w:rFonts w:ascii="Verdana" w:eastAsia="Verdana" w:hAnsi="Verdana"/>
          <w:sz w:val="24"/>
        </w:rPr>
        <w:t>tagav</w:t>
      </w:r>
      <w:proofErr w:type="spellEnd"/>
      <w:r w:rsidRPr="00E2097E">
        <w:rPr>
          <w:rFonts w:ascii="Verdana" w:eastAsia="Verdana" w:hAnsi="Verdana"/>
          <w:sz w:val="24"/>
        </w:rPr>
        <w:t xml:space="preserve"> </w:t>
      </w:r>
      <w:proofErr w:type="spellStart"/>
      <w:r w:rsidRPr="00E2097E">
        <w:rPr>
          <w:rFonts w:ascii="Verdana" w:eastAsia="Verdana" w:hAnsi="Verdana"/>
          <w:sz w:val="24"/>
        </w:rPr>
        <w:t>servituut</w:t>
      </w:r>
      <w:proofErr w:type="spellEnd"/>
      <w:r w:rsidRPr="00E2097E">
        <w:rPr>
          <w:rFonts w:ascii="Verdana" w:eastAsia="Verdana" w:hAnsi="Verdana"/>
          <w:sz w:val="24"/>
        </w:rPr>
        <w:t xml:space="preserve"> </w:t>
      </w:r>
      <w:r>
        <w:rPr>
          <w:rFonts w:ascii="Verdana" w:eastAsia="Verdana" w:hAnsi="Verdana"/>
          <w:sz w:val="24"/>
        </w:rPr>
        <w:t>[</w:t>
      </w:r>
      <w:proofErr w:type="spellStart"/>
      <w:r w:rsidRPr="00E2097E">
        <w:rPr>
          <w:rFonts w:ascii="Verdana" w:eastAsia="Verdana" w:hAnsi="Verdana"/>
          <w:sz w:val="24"/>
        </w:rPr>
        <w:t>sh</w:t>
      </w:r>
      <w:proofErr w:type="spellEnd"/>
      <w:r w:rsidRPr="00E2097E">
        <w:rPr>
          <w:rFonts w:ascii="Verdana" w:eastAsia="Verdana" w:hAnsi="Verdana"/>
          <w:sz w:val="24"/>
        </w:rPr>
        <w:t xml:space="preserve"> </w:t>
      </w:r>
      <w:proofErr w:type="spellStart"/>
      <w:r w:rsidRPr="00E2097E">
        <w:rPr>
          <w:rFonts w:ascii="Verdana" w:eastAsia="Verdana" w:hAnsi="Verdana"/>
          <w:sz w:val="24"/>
        </w:rPr>
        <w:t>selgepiiriliselt</w:t>
      </w:r>
      <w:proofErr w:type="spellEnd"/>
      <w:r w:rsidRPr="00E2097E">
        <w:rPr>
          <w:rFonts w:ascii="Verdana" w:eastAsia="Verdana" w:hAnsi="Verdana"/>
          <w:sz w:val="24"/>
        </w:rPr>
        <w:t xml:space="preserve"> </w:t>
      </w:r>
      <w:proofErr w:type="spellStart"/>
      <w:r w:rsidRPr="00E2097E">
        <w:rPr>
          <w:rFonts w:ascii="Verdana" w:eastAsia="Verdana" w:hAnsi="Verdana"/>
          <w:sz w:val="24"/>
        </w:rPr>
        <w:t>määratletud</w:t>
      </w:r>
      <w:proofErr w:type="spellEnd"/>
      <w:r w:rsidRPr="00E2097E">
        <w:rPr>
          <w:rFonts w:ascii="Verdana" w:eastAsia="Verdana" w:hAnsi="Verdana"/>
          <w:sz w:val="24"/>
        </w:rPr>
        <w:t xml:space="preserve"> </w:t>
      </w:r>
      <w:proofErr w:type="spellStart"/>
      <w:r w:rsidRPr="00E2097E">
        <w:rPr>
          <w:rFonts w:ascii="Verdana" w:eastAsia="Verdana" w:hAnsi="Verdana"/>
          <w:sz w:val="24"/>
        </w:rPr>
        <w:t>servituudiala</w:t>
      </w:r>
      <w:proofErr w:type="spellEnd"/>
      <w:r w:rsidRPr="00E2097E">
        <w:rPr>
          <w:rFonts w:ascii="Verdana" w:eastAsia="Verdana" w:hAnsi="Verdana"/>
          <w:sz w:val="24"/>
        </w:rPr>
        <w:t xml:space="preserve"> </w:t>
      </w:r>
      <w:proofErr w:type="spellStart"/>
      <w:r w:rsidRPr="00E2097E">
        <w:rPr>
          <w:rFonts w:ascii="Verdana" w:eastAsia="Verdana" w:hAnsi="Verdana"/>
          <w:sz w:val="24"/>
        </w:rPr>
        <w:t>paiknemisega</w:t>
      </w:r>
      <w:proofErr w:type="spellEnd"/>
      <w:r w:rsidRPr="00E2097E">
        <w:rPr>
          <w:rFonts w:ascii="Verdana" w:eastAsia="Verdana" w:hAnsi="Verdana"/>
          <w:sz w:val="24"/>
        </w:rPr>
        <w:t xml:space="preserve"> </w:t>
      </w:r>
      <w:proofErr w:type="spellStart"/>
      <w:r>
        <w:rPr>
          <w:rFonts w:ascii="Verdana" w:eastAsia="Verdana" w:hAnsi="Verdana"/>
          <w:sz w:val="24"/>
        </w:rPr>
        <w:t>riigile</w:t>
      </w:r>
      <w:proofErr w:type="spellEnd"/>
      <w:r>
        <w:rPr>
          <w:rFonts w:ascii="Verdana" w:eastAsia="Verdana" w:hAnsi="Verdana"/>
          <w:sz w:val="24"/>
        </w:rPr>
        <w:t xml:space="preserve"> </w:t>
      </w:r>
      <w:proofErr w:type="spellStart"/>
      <w:r w:rsidRPr="00E2097E">
        <w:rPr>
          <w:rFonts w:ascii="Verdana" w:eastAsia="Verdana" w:hAnsi="Verdana"/>
          <w:sz w:val="24"/>
        </w:rPr>
        <w:t>omandataval</w:t>
      </w:r>
      <w:proofErr w:type="spellEnd"/>
      <w:r w:rsidRPr="00E2097E">
        <w:rPr>
          <w:rFonts w:ascii="Verdana" w:eastAsia="Verdana" w:hAnsi="Verdana"/>
          <w:sz w:val="24"/>
        </w:rPr>
        <w:t xml:space="preserve"> </w:t>
      </w:r>
      <w:proofErr w:type="spellStart"/>
      <w:r w:rsidRPr="00E2097E">
        <w:rPr>
          <w:rFonts w:ascii="Verdana" w:eastAsia="Verdana" w:hAnsi="Verdana"/>
          <w:sz w:val="24"/>
        </w:rPr>
        <w:t>kinnisasjal</w:t>
      </w:r>
      <w:proofErr w:type="spellEnd"/>
      <w:r w:rsidRPr="00E2097E">
        <w:rPr>
          <w:rFonts w:ascii="Verdana" w:eastAsia="Verdana" w:hAnsi="Verdana"/>
          <w:sz w:val="24"/>
        </w:rPr>
        <w:t xml:space="preserve"> ja </w:t>
      </w:r>
      <w:proofErr w:type="spellStart"/>
      <w:r w:rsidRPr="00E2097E">
        <w:rPr>
          <w:rFonts w:ascii="Verdana" w:eastAsia="Verdana" w:hAnsi="Verdana"/>
          <w:sz w:val="24"/>
        </w:rPr>
        <w:t>omandaja</w:t>
      </w:r>
      <w:proofErr w:type="spellEnd"/>
      <w:r w:rsidRPr="00E2097E">
        <w:rPr>
          <w:rFonts w:ascii="Verdana" w:eastAsia="Verdana" w:hAnsi="Verdana"/>
          <w:sz w:val="24"/>
        </w:rPr>
        <w:t xml:space="preserve"> </w:t>
      </w:r>
      <w:proofErr w:type="spellStart"/>
      <w:r w:rsidRPr="00E2097E">
        <w:rPr>
          <w:rFonts w:ascii="Verdana" w:eastAsia="Verdana" w:hAnsi="Verdana"/>
          <w:sz w:val="24"/>
        </w:rPr>
        <w:t>kulul</w:t>
      </w:r>
      <w:proofErr w:type="spellEnd"/>
      <w:r w:rsidRPr="00E2097E">
        <w:rPr>
          <w:rFonts w:ascii="Verdana" w:eastAsia="Verdana" w:hAnsi="Verdana"/>
          <w:sz w:val="24"/>
        </w:rPr>
        <w:t xml:space="preserve"> </w:t>
      </w:r>
      <w:proofErr w:type="spellStart"/>
      <w:r w:rsidRPr="00E2097E">
        <w:rPr>
          <w:rFonts w:ascii="Verdana" w:eastAsia="Verdana" w:hAnsi="Verdana"/>
          <w:sz w:val="24"/>
        </w:rPr>
        <w:t>servituudialale</w:t>
      </w:r>
      <w:proofErr w:type="spellEnd"/>
      <w:r w:rsidRPr="00E2097E">
        <w:rPr>
          <w:rFonts w:ascii="Verdana" w:eastAsia="Verdana" w:hAnsi="Verdana"/>
          <w:sz w:val="24"/>
        </w:rPr>
        <w:t xml:space="preserve"> </w:t>
      </w:r>
      <w:proofErr w:type="spellStart"/>
      <w:r w:rsidRPr="00E2097E">
        <w:rPr>
          <w:rFonts w:ascii="Verdana" w:eastAsia="Verdana" w:hAnsi="Verdana"/>
          <w:sz w:val="24"/>
        </w:rPr>
        <w:t>juurdepääsutee</w:t>
      </w:r>
      <w:proofErr w:type="spellEnd"/>
      <w:r w:rsidRPr="00E2097E">
        <w:rPr>
          <w:rFonts w:ascii="Verdana" w:eastAsia="Verdana" w:hAnsi="Verdana"/>
          <w:sz w:val="24"/>
        </w:rPr>
        <w:t xml:space="preserve"> </w:t>
      </w:r>
      <w:proofErr w:type="spellStart"/>
      <w:r w:rsidRPr="00E2097E">
        <w:rPr>
          <w:rFonts w:ascii="Verdana" w:eastAsia="Verdana" w:hAnsi="Verdana"/>
          <w:sz w:val="24"/>
        </w:rPr>
        <w:t>rajamise</w:t>
      </w:r>
      <w:proofErr w:type="spellEnd"/>
      <w:r w:rsidRPr="00E2097E">
        <w:rPr>
          <w:rFonts w:ascii="Verdana" w:eastAsia="Verdana" w:hAnsi="Verdana"/>
          <w:sz w:val="24"/>
        </w:rPr>
        <w:t xml:space="preserve"> (</w:t>
      </w:r>
      <w:proofErr w:type="spellStart"/>
      <w:r w:rsidRPr="00E2097E">
        <w:rPr>
          <w:rFonts w:ascii="Verdana" w:eastAsia="Verdana" w:hAnsi="Verdana"/>
          <w:sz w:val="24"/>
        </w:rPr>
        <w:t>tähtajalise</w:t>
      </w:r>
      <w:proofErr w:type="spellEnd"/>
      <w:r w:rsidRPr="00E2097E">
        <w:rPr>
          <w:rFonts w:ascii="Verdana" w:eastAsia="Verdana" w:hAnsi="Verdana"/>
          <w:sz w:val="24"/>
        </w:rPr>
        <w:t xml:space="preserve">) </w:t>
      </w:r>
      <w:proofErr w:type="spellStart"/>
      <w:r w:rsidRPr="00E2097E">
        <w:rPr>
          <w:rFonts w:ascii="Verdana" w:eastAsia="Verdana" w:hAnsi="Verdana"/>
          <w:sz w:val="24"/>
        </w:rPr>
        <w:t>kohustusega</w:t>
      </w:r>
      <w:proofErr w:type="spellEnd"/>
      <w:r>
        <w:rPr>
          <w:rFonts w:ascii="Verdana" w:eastAsia="Verdana" w:hAnsi="Verdana"/>
          <w:sz w:val="24"/>
        </w:rPr>
        <w:t>]</w:t>
      </w:r>
      <w:r w:rsidRPr="00E2097E">
        <w:rPr>
          <w:rFonts w:ascii="Verdana" w:eastAsia="Verdana" w:hAnsi="Verdana"/>
          <w:sz w:val="24"/>
        </w:rPr>
        <w:t>,</w:t>
      </w:r>
      <w:r>
        <w:rPr>
          <w:rFonts w:ascii="Verdana" w:eastAsia="Verdana" w:hAnsi="Verdana"/>
          <w:sz w:val="24"/>
        </w:rPr>
        <w:t xml:space="preserve"> </w:t>
      </w:r>
      <w:proofErr w:type="spellStart"/>
      <w:r>
        <w:rPr>
          <w:rFonts w:ascii="Verdana" w:eastAsia="Verdana" w:hAnsi="Verdana"/>
          <w:sz w:val="24"/>
        </w:rPr>
        <w:t>või</w:t>
      </w:r>
      <w:proofErr w:type="spellEnd"/>
      <w:r>
        <w:rPr>
          <w:rFonts w:ascii="Verdana" w:eastAsia="Verdana" w:hAnsi="Verdana"/>
          <w:sz w:val="24"/>
        </w:rPr>
        <w:t xml:space="preserve"> </w:t>
      </w:r>
      <w:proofErr w:type="spellStart"/>
      <w:r>
        <w:rPr>
          <w:rFonts w:ascii="Verdana" w:eastAsia="Verdana" w:hAnsi="Verdana"/>
          <w:sz w:val="24"/>
        </w:rPr>
        <w:t>alternatiivselt</w:t>
      </w:r>
      <w:proofErr w:type="spellEnd"/>
    </w:p>
    <w:p w14:paraId="5D573A28" w14:textId="77777777" w:rsidR="00141122" w:rsidRDefault="00141122" w:rsidP="00141122">
      <w:pPr>
        <w:numPr>
          <w:ilvl w:val="0"/>
          <w:numId w:val="1"/>
        </w:numPr>
        <w:tabs>
          <w:tab w:val="left" w:pos="720"/>
        </w:tabs>
        <w:spacing w:before="120" w:line="276" w:lineRule="auto"/>
        <w:ind w:left="720" w:right="23" w:hanging="363"/>
        <w:jc w:val="both"/>
        <w:rPr>
          <w:rFonts w:ascii="Verdana" w:eastAsia="Verdana" w:hAnsi="Verdana"/>
          <w:sz w:val="24"/>
        </w:rPr>
      </w:pPr>
      <w:proofErr w:type="spellStart"/>
      <w:r>
        <w:rPr>
          <w:rFonts w:ascii="Verdana" w:eastAsia="Verdana" w:hAnsi="Verdana"/>
          <w:sz w:val="24"/>
        </w:rPr>
        <w:t>rajada</w:t>
      </w:r>
      <w:proofErr w:type="spellEnd"/>
      <w:r>
        <w:rPr>
          <w:rFonts w:ascii="Verdana" w:eastAsia="Verdana" w:hAnsi="Verdana"/>
          <w:sz w:val="24"/>
        </w:rPr>
        <w:t xml:space="preserve"> </w:t>
      </w:r>
      <w:proofErr w:type="spellStart"/>
      <w:r>
        <w:rPr>
          <w:rFonts w:ascii="Verdana" w:eastAsia="Verdana" w:hAnsi="Verdana"/>
          <w:sz w:val="24"/>
        </w:rPr>
        <w:t>omandaja</w:t>
      </w:r>
      <w:proofErr w:type="spellEnd"/>
      <w:r>
        <w:rPr>
          <w:rFonts w:ascii="Verdana" w:eastAsia="Verdana" w:hAnsi="Verdana"/>
          <w:sz w:val="24"/>
        </w:rPr>
        <w:t xml:space="preserve"> </w:t>
      </w:r>
      <w:proofErr w:type="spellStart"/>
      <w:r>
        <w:rPr>
          <w:rFonts w:ascii="Verdana" w:eastAsia="Verdana" w:hAnsi="Verdana"/>
          <w:sz w:val="24"/>
        </w:rPr>
        <w:t>kulul</w:t>
      </w:r>
      <w:proofErr w:type="spellEnd"/>
      <w:r>
        <w:rPr>
          <w:rFonts w:ascii="Verdana" w:eastAsia="Verdana" w:hAnsi="Verdana"/>
          <w:sz w:val="24"/>
        </w:rPr>
        <w:t xml:space="preserve"> </w:t>
      </w:r>
      <w:proofErr w:type="spellStart"/>
      <w:r>
        <w:rPr>
          <w:rFonts w:ascii="Verdana" w:eastAsia="Verdana" w:hAnsi="Verdana"/>
          <w:sz w:val="24"/>
        </w:rPr>
        <w:t>Põhja-Jõe</w:t>
      </w:r>
      <w:proofErr w:type="spellEnd"/>
      <w:r>
        <w:rPr>
          <w:rFonts w:ascii="Verdana" w:eastAsia="Verdana" w:hAnsi="Verdana"/>
          <w:sz w:val="24"/>
        </w:rPr>
        <w:t xml:space="preserve"> </w:t>
      </w:r>
      <w:proofErr w:type="spellStart"/>
      <w:r>
        <w:rPr>
          <w:rFonts w:ascii="Verdana" w:eastAsia="Verdana" w:hAnsi="Verdana"/>
          <w:sz w:val="24"/>
        </w:rPr>
        <w:t>kinnistule</w:t>
      </w:r>
      <w:proofErr w:type="spellEnd"/>
      <w:r>
        <w:rPr>
          <w:rFonts w:ascii="Verdana" w:eastAsia="Verdana" w:hAnsi="Verdana"/>
          <w:sz w:val="24"/>
        </w:rPr>
        <w:t xml:space="preserve"> </w:t>
      </w:r>
      <w:proofErr w:type="spellStart"/>
      <w:r>
        <w:rPr>
          <w:rFonts w:ascii="Verdana" w:eastAsia="Verdana" w:hAnsi="Verdana"/>
          <w:sz w:val="24"/>
        </w:rPr>
        <w:t>juurdepääsuks</w:t>
      </w:r>
      <w:proofErr w:type="spellEnd"/>
      <w:r>
        <w:rPr>
          <w:rFonts w:ascii="Verdana" w:eastAsia="Verdana" w:hAnsi="Verdana"/>
          <w:sz w:val="24"/>
        </w:rPr>
        <w:t xml:space="preserve"> </w:t>
      </w:r>
      <w:proofErr w:type="spellStart"/>
      <w:r>
        <w:rPr>
          <w:rFonts w:ascii="Verdana" w:eastAsia="Verdana" w:hAnsi="Verdana"/>
          <w:sz w:val="24"/>
        </w:rPr>
        <w:t>Jõe</w:t>
      </w:r>
      <w:proofErr w:type="spellEnd"/>
      <w:r>
        <w:rPr>
          <w:rFonts w:ascii="Verdana" w:eastAsia="Verdana" w:hAnsi="Verdana"/>
          <w:sz w:val="24"/>
        </w:rPr>
        <w:t xml:space="preserve"> </w:t>
      </w:r>
      <w:proofErr w:type="spellStart"/>
      <w:r>
        <w:rPr>
          <w:rFonts w:ascii="Verdana" w:eastAsia="Verdana" w:hAnsi="Verdana"/>
          <w:sz w:val="24"/>
        </w:rPr>
        <w:t>kinnisasjalt</w:t>
      </w:r>
      <w:proofErr w:type="spellEnd"/>
      <w:r>
        <w:rPr>
          <w:rFonts w:ascii="Verdana" w:eastAsia="Verdana" w:hAnsi="Verdana"/>
          <w:sz w:val="24"/>
        </w:rPr>
        <w:t xml:space="preserve"> </w:t>
      </w:r>
      <w:proofErr w:type="spellStart"/>
      <w:r>
        <w:rPr>
          <w:rFonts w:ascii="Verdana" w:eastAsia="Verdana" w:hAnsi="Verdana"/>
          <w:sz w:val="24"/>
        </w:rPr>
        <w:t>üle</w:t>
      </w:r>
      <w:proofErr w:type="spellEnd"/>
      <w:r>
        <w:rPr>
          <w:rFonts w:ascii="Verdana" w:eastAsia="Verdana" w:hAnsi="Verdana"/>
          <w:sz w:val="24"/>
        </w:rPr>
        <w:t xml:space="preserve"> </w:t>
      </w:r>
      <w:proofErr w:type="spellStart"/>
      <w:r>
        <w:rPr>
          <w:rFonts w:ascii="Verdana" w:eastAsia="Verdana" w:hAnsi="Verdana"/>
          <w:sz w:val="24"/>
        </w:rPr>
        <w:t>riigile</w:t>
      </w:r>
      <w:proofErr w:type="spellEnd"/>
      <w:r>
        <w:rPr>
          <w:rFonts w:ascii="Verdana" w:eastAsia="Verdana" w:hAnsi="Verdana"/>
          <w:sz w:val="24"/>
        </w:rPr>
        <w:t xml:space="preserve"> </w:t>
      </w:r>
      <w:proofErr w:type="spellStart"/>
      <w:r>
        <w:rPr>
          <w:rFonts w:ascii="Verdana" w:eastAsia="Verdana" w:hAnsi="Verdana"/>
          <w:sz w:val="24"/>
        </w:rPr>
        <w:t>omandatava</w:t>
      </w:r>
      <w:proofErr w:type="spellEnd"/>
      <w:r>
        <w:rPr>
          <w:rFonts w:ascii="Verdana" w:eastAsia="Verdana" w:hAnsi="Verdana"/>
          <w:sz w:val="24"/>
        </w:rPr>
        <w:t xml:space="preserve"> </w:t>
      </w:r>
      <w:r w:rsidRPr="00E2097E">
        <w:rPr>
          <w:rFonts w:ascii="Verdana" w:eastAsia="Verdana" w:hAnsi="Verdana"/>
          <w:sz w:val="24"/>
        </w:rPr>
        <w:t xml:space="preserve">3 </w:t>
      </w:r>
      <w:proofErr w:type="spellStart"/>
      <w:r w:rsidRPr="00E2097E">
        <w:rPr>
          <w:rFonts w:ascii="Verdana" w:eastAsia="Verdana" w:hAnsi="Verdana"/>
          <w:sz w:val="24"/>
        </w:rPr>
        <w:t>Jõhvi</w:t>
      </w:r>
      <w:proofErr w:type="spellEnd"/>
      <w:r w:rsidRPr="00E2097E">
        <w:rPr>
          <w:rFonts w:ascii="Verdana" w:eastAsia="Verdana" w:hAnsi="Verdana"/>
          <w:sz w:val="24"/>
        </w:rPr>
        <w:t>-Tartu-</w:t>
      </w:r>
      <w:proofErr w:type="spellStart"/>
      <w:r w:rsidRPr="00E2097E">
        <w:rPr>
          <w:rFonts w:ascii="Verdana" w:eastAsia="Verdana" w:hAnsi="Verdana"/>
          <w:sz w:val="24"/>
        </w:rPr>
        <w:t>Valga</w:t>
      </w:r>
      <w:proofErr w:type="spellEnd"/>
      <w:r w:rsidRPr="00E2097E">
        <w:rPr>
          <w:rFonts w:ascii="Verdana" w:eastAsia="Verdana" w:hAnsi="Verdana"/>
          <w:sz w:val="24"/>
        </w:rPr>
        <w:t xml:space="preserve"> tee </w:t>
      </w:r>
      <w:proofErr w:type="spellStart"/>
      <w:r>
        <w:rPr>
          <w:rFonts w:ascii="Verdana" w:eastAsia="Verdana" w:hAnsi="Verdana"/>
          <w:sz w:val="24"/>
        </w:rPr>
        <w:t>kinnisasja</w:t>
      </w:r>
      <w:proofErr w:type="spellEnd"/>
      <w:r>
        <w:rPr>
          <w:rFonts w:ascii="Verdana" w:eastAsia="Verdana" w:hAnsi="Verdana"/>
          <w:sz w:val="24"/>
        </w:rPr>
        <w:t xml:space="preserve"> </w:t>
      </w:r>
      <w:proofErr w:type="spellStart"/>
      <w:r>
        <w:rPr>
          <w:rFonts w:ascii="Verdana" w:eastAsia="Verdana" w:hAnsi="Verdana"/>
          <w:sz w:val="24"/>
        </w:rPr>
        <w:t>Põhja-Jõe</w:t>
      </w:r>
      <w:proofErr w:type="spellEnd"/>
      <w:r>
        <w:rPr>
          <w:rFonts w:ascii="Verdana" w:eastAsia="Verdana" w:hAnsi="Verdana"/>
          <w:sz w:val="24"/>
        </w:rPr>
        <w:t xml:space="preserve"> </w:t>
      </w:r>
      <w:proofErr w:type="spellStart"/>
      <w:r>
        <w:rPr>
          <w:rFonts w:ascii="Verdana" w:eastAsia="Verdana" w:hAnsi="Verdana"/>
          <w:sz w:val="24"/>
        </w:rPr>
        <w:t>kinnisasjale</w:t>
      </w:r>
      <w:proofErr w:type="spellEnd"/>
      <w:r>
        <w:rPr>
          <w:rFonts w:ascii="Verdana" w:eastAsia="Verdana" w:hAnsi="Verdana"/>
          <w:sz w:val="24"/>
        </w:rPr>
        <w:t xml:space="preserve"> </w:t>
      </w:r>
      <w:proofErr w:type="spellStart"/>
      <w:r>
        <w:rPr>
          <w:rFonts w:ascii="Verdana" w:eastAsia="Verdana" w:hAnsi="Verdana"/>
          <w:sz w:val="24"/>
        </w:rPr>
        <w:t>kulgev</w:t>
      </w:r>
      <w:proofErr w:type="spellEnd"/>
      <w:r>
        <w:rPr>
          <w:rFonts w:ascii="Verdana" w:eastAsia="Verdana" w:hAnsi="Verdana"/>
          <w:sz w:val="24"/>
        </w:rPr>
        <w:t xml:space="preserve"> </w:t>
      </w:r>
      <w:proofErr w:type="spellStart"/>
      <w:r>
        <w:rPr>
          <w:rFonts w:ascii="Verdana" w:eastAsia="Verdana" w:hAnsi="Verdana"/>
          <w:sz w:val="24"/>
        </w:rPr>
        <w:t>avalikult</w:t>
      </w:r>
      <w:proofErr w:type="spellEnd"/>
      <w:r>
        <w:rPr>
          <w:rFonts w:ascii="Verdana" w:eastAsia="Verdana" w:hAnsi="Verdana"/>
          <w:sz w:val="24"/>
        </w:rPr>
        <w:t xml:space="preserve"> </w:t>
      </w:r>
      <w:proofErr w:type="spellStart"/>
      <w:r>
        <w:rPr>
          <w:rFonts w:ascii="Verdana" w:eastAsia="Verdana" w:hAnsi="Verdana"/>
          <w:sz w:val="24"/>
        </w:rPr>
        <w:t>kasutatav</w:t>
      </w:r>
      <w:proofErr w:type="spellEnd"/>
      <w:r>
        <w:rPr>
          <w:rFonts w:ascii="Verdana" w:eastAsia="Verdana" w:hAnsi="Verdana"/>
          <w:sz w:val="24"/>
        </w:rPr>
        <w:t xml:space="preserve"> </w:t>
      </w:r>
      <w:proofErr w:type="spellStart"/>
      <w:r>
        <w:rPr>
          <w:rFonts w:ascii="Verdana" w:eastAsia="Verdana" w:hAnsi="Verdana"/>
          <w:sz w:val="24"/>
        </w:rPr>
        <w:t>teelõik</w:t>
      </w:r>
      <w:proofErr w:type="spellEnd"/>
      <w:r>
        <w:rPr>
          <w:rFonts w:ascii="Verdana" w:eastAsia="Verdana" w:hAnsi="Verdana"/>
          <w:sz w:val="24"/>
        </w:rPr>
        <w:t>,</w:t>
      </w:r>
    </w:p>
    <w:p w14:paraId="765EF0D0" w14:textId="77777777" w:rsidR="00141122" w:rsidRDefault="00141122" w:rsidP="00141122">
      <w:pPr>
        <w:tabs>
          <w:tab w:val="left" w:pos="720"/>
        </w:tabs>
        <w:spacing w:before="120" w:line="276" w:lineRule="auto"/>
        <w:ind w:right="23"/>
        <w:jc w:val="both"/>
        <w:rPr>
          <w:rFonts w:ascii="Verdana" w:eastAsia="Verdana" w:hAnsi="Verdana"/>
          <w:sz w:val="24"/>
        </w:rPr>
      </w:pPr>
      <w:proofErr w:type="spellStart"/>
      <w:r>
        <w:rPr>
          <w:rFonts w:ascii="Verdana" w:eastAsia="Verdana" w:hAnsi="Verdana"/>
          <w:sz w:val="24"/>
        </w:rPr>
        <w:t>saame</w:t>
      </w:r>
      <w:proofErr w:type="spellEnd"/>
      <w:r>
        <w:rPr>
          <w:rFonts w:ascii="Verdana" w:eastAsia="Verdana" w:hAnsi="Verdana"/>
          <w:sz w:val="24"/>
        </w:rPr>
        <w:t xml:space="preserve"> </w:t>
      </w:r>
      <w:proofErr w:type="spellStart"/>
      <w:r>
        <w:rPr>
          <w:rFonts w:ascii="Verdana" w:eastAsia="Verdana" w:hAnsi="Verdana"/>
          <w:sz w:val="24"/>
        </w:rPr>
        <w:t>Põhja-Jõe</w:t>
      </w:r>
      <w:proofErr w:type="spellEnd"/>
      <w:r>
        <w:rPr>
          <w:rFonts w:ascii="Verdana" w:eastAsia="Verdana" w:hAnsi="Verdana"/>
          <w:sz w:val="24"/>
        </w:rPr>
        <w:t xml:space="preserve"> </w:t>
      </w:r>
      <w:proofErr w:type="spellStart"/>
      <w:r>
        <w:rPr>
          <w:rFonts w:ascii="Verdana" w:eastAsia="Verdana" w:hAnsi="Verdana"/>
          <w:sz w:val="24"/>
        </w:rPr>
        <w:t>kinnisasja</w:t>
      </w:r>
      <w:proofErr w:type="spellEnd"/>
      <w:r>
        <w:rPr>
          <w:rFonts w:ascii="Verdana" w:eastAsia="Verdana" w:hAnsi="Verdana"/>
          <w:sz w:val="24"/>
        </w:rPr>
        <w:t xml:space="preserve"> </w:t>
      </w:r>
      <w:proofErr w:type="spellStart"/>
      <w:r>
        <w:rPr>
          <w:rFonts w:ascii="Verdana" w:eastAsia="Verdana" w:hAnsi="Verdana"/>
          <w:sz w:val="24"/>
        </w:rPr>
        <w:t>juurdepääsu</w:t>
      </w:r>
      <w:proofErr w:type="spellEnd"/>
      <w:r>
        <w:rPr>
          <w:rFonts w:ascii="Verdana" w:eastAsia="Verdana" w:hAnsi="Verdana"/>
          <w:sz w:val="24"/>
        </w:rPr>
        <w:t xml:space="preserve"> </w:t>
      </w:r>
      <w:proofErr w:type="spellStart"/>
      <w:r>
        <w:rPr>
          <w:rFonts w:ascii="Verdana" w:eastAsia="Verdana" w:hAnsi="Verdana"/>
          <w:sz w:val="24"/>
        </w:rPr>
        <w:t>küsimuse</w:t>
      </w:r>
      <w:proofErr w:type="spellEnd"/>
      <w:r>
        <w:rPr>
          <w:rFonts w:ascii="Verdana" w:eastAsia="Verdana" w:hAnsi="Verdana"/>
          <w:sz w:val="24"/>
        </w:rPr>
        <w:t xml:space="preserve"> </w:t>
      </w:r>
      <w:proofErr w:type="spellStart"/>
      <w:r>
        <w:rPr>
          <w:rFonts w:ascii="Verdana" w:eastAsia="Verdana" w:hAnsi="Verdana"/>
          <w:sz w:val="24"/>
        </w:rPr>
        <w:t>lahenduse</w:t>
      </w:r>
      <w:proofErr w:type="spellEnd"/>
      <w:r>
        <w:rPr>
          <w:rFonts w:ascii="Verdana" w:eastAsia="Verdana" w:hAnsi="Verdana"/>
          <w:sz w:val="24"/>
        </w:rPr>
        <w:t xml:space="preserve"> </w:t>
      </w:r>
      <w:proofErr w:type="spellStart"/>
      <w:r>
        <w:rPr>
          <w:rFonts w:ascii="Verdana" w:eastAsia="Verdana" w:hAnsi="Verdana"/>
          <w:sz w:val="24"/>
        </w:rPr>
        <w:t>üle</w:t>
      </w:r>
      <w:proofErr w:type="spellEnd"/>
      <w:r>
        <w:rPr>
          <w:rFonts w:ascii="Verdana" w:eastAsia="Verdana" w:hAnsi="Verdana"/>
          <w:sz w:val="24"/>
        </w:rPr>
        <w:t xml:space="preserve"> </w:t>
      </w:r>
      <w:proofErr w:type="spellStart"/>
      <w:r>
        <w:rPr>
          <w:rFonts w:ascii="Verdana" w:eastAsia="Verdana" w:hAnsi="Verdana"/>
          <w:sz w:val="24"/>
        </w:rPr>
        <w:t>otsustada</w:t>
      </w:r>
      <w:proofErr w:type="spellEnd"/>
      <w:r>
        <w:rPr>
          <w:rFonts w:ascii="Verdana" w:eastAsia="Verdana" w:hAnsi="Verdana"/>
          <w:sz w:val="24"/>
        </w:rPr>
        <w:t xml:space="preserve"> </w:t>
      </w:r>
      <w:proofErr w:type="spellStart"/>
      <w:r>
        <w:rPr>
          <w:rFonts w:ascii="Verdana" w:eastAsia="Verdana" w:hAnsi="Verdana"/>
          <w:sz w:val="24"/>
        </w:rPr>
        <w:t>Teie</w:t>
      </w:r>
      <w:proofErr w:type="spellEnd"/>
      <w:r>
        <w:rPr>
          <w:rFonts w:ascii="Verdana" w:eastAsia="Verdana" w:hAnsi="Verdana"/>
          <w:sz w:val="24"/>
        </w:rPr>
        <w:t xml:space="preserve"> 04.04.2024 </w:t>
      </w:r>
      <w:proofErr w:type="spellStart"/>
      <w:r>
        <w:rPr>
          <w:rFonts w:ascii="Verdana" w:eastAsia="Verdana" w:hAnsi="Verdana"/>
          <w:sz w:val="24"/>
        </w:rPr>
        <w:t>kirjas</w:t>
      </w:r>
      <w:proofErr w:type="spellEnd"/>
      <w:r>
        <w:rPr>
          <w:rFonts w:ascii="Verdana" w:eastAsia="Verdana" w:hAnsi="Verdana"/>
          <w:sz w:val="24"/>
        </w:rPr>
        <w:t xml:space="preserve"> </w:t>
      </w:r>
      <w:proofErr w:type="spellStart"/>
      <w:r>
        <w:rPr>
          <w:rFonts w:ascii="Verdana" w:eastAsia="Verdana" w:hAnsi="Verdana"/>
          <w:sz w:val="24"/>
        </w:rPr>
        <w:t>nimetatud</w:t>
      </w:r>
      <w:proofErr w:type="spellEnd"/>
      <w:r>
        <w:rPr>
          <w:rFonts w:ascii="Verdana" w:eastAsia="Verdana" w:hAnsi="Verdana"/>
          <w:sz w:val="24"/>
        </w:rPr>
        <w:t xml:space="preserve"> </w:t>
      </w:r>
      <w:proofErr w:type="spellStart"/>
      <w:r>
        <w:rPr>
          <w:rFonts w:ascii="Verdana" w:eastAsia="Verdana" w:hAnsi="Verdana"/>
          <w:sz w:val="24"/>
        </w:rPr>
        <w:t>projekteerija</w:t>
      </w:r>
      <w:proofErr w:type="spellEnd"/>
      <w:r>
        <w:rPr>
          <w:rFonts w:ascii="Verdana" w:eastAsia="Verdana" w:hAnsi="Verdana"/>
          <w:sz w:val="24"/>
        </w:rPr>
        <w:t xml:space="preserve"> </w:t>
      </w:r>
      <w:proofErr w:type="spellStart"/>
      <w:r>
        <w:rPr>
          <w:rFonts w:ascii="Verdana" w:eastAsia="Verdana" w:hAnsi="Verdana"/>
          <w:sz w:val="24"/>
        </w:rPr>
        <w:t>poolt</w:t>
      </w:r>
      <w:proofErr w:type="spellEnd"/>
      <w:r>
        <w:rPr>
          <w:rFonts w:ascii="Verdana" w:eastAsia="Verdana" w:hAnsi="Verdana"/>
          <w:sz w:val="24"/>
        </w:rPr>
        <w:t xml:space="preserve"> </w:t>
      </w:r>
      <w:proofErr w:type="spellStart"/>
      <w:r>
        <w:rPr>
          <w:rFonts w:ascii="Verdana" w:eastAsia="Verdana" w:hAnsi="Verdana"/>
          <w:sz w:val="24"/>
        </w:rPr>
        <w:t>koostamisel</w:t>
      </w:r>
      <w:proofErr w:type="spellEnd"/>
      <w:r>
        <w:rPr>
          <w:rFonts w:ascii="Verdana" w:eastAsia="Verdana" w:hAnsi="Verdana"/>
          <w:sz w:val="24"/>
        </w:rPr>
        <w:t xml:space="preserve"> </w:t>
      </w:r>
      <w:proofErr w:type="spellStart"/>
      <w:r>
        <w:rPr>
          <w:rFonts w:ascii="Verdana" w:eastAsia="Verdana" w:hAnsi="Verdana"/>
          <w:sz w:val="24"/>
        </w:rPr>
        <w:t>oleva</w:t>
      </w:r>
      <w:proofErr w:type="spellEnd"/>
      <w:r>
        <w:rPr>
          <w:rFonts w:ascii="Verdana" w:eastAsia="Verdana" w:hAnsi="Verdana"/>
          <w:sz w:val="24"/>
        </w:rPr>
        <w:t xml:space="preserve"> </w:t>
      </w:r>
      <w:proofErr w:type="spellStart"/>
      <w:r>
        <w:rPr>
          <w:rFonts w:ascii="Verdana" w:eastAsia="Verdana" w:hAnsi="Verdana"/>
          <w:sz w:val="24"/>
        </w:rPr>
        <w:t>joonisega</w:t>
      </w:r>
      <w:proofErr w:type="spellEnd"/>
      <w:r>
        <w:rPr>
          <w:rFonts w:ascii="Verdana" w:eastAsia="Verdana" w:hAnsi="Verdana"/>
          <w:sz w:val="24"/>
        </w:rPr>
        <w:t xml:space="preserve"> </w:t>
      </w:r>
      <w:proofErr w:type="spellStart"/>
      <w:r>
        <w:rPr>
          <w:rFonts w:ascii="Verdana" w:eastAsia="Verdana" w:hAnsi="Verdana"/>
          <w:sz w:val="24"/>
        </w:rPr>
        <w:t>tutvumise</w:t>
      </w:r>
      <w:proofErr w:type="spellEnd"/>
      <w:r>
        <w:rPr>
          <w:rFonts w:ascii="Verdana" w:eastAsia="Verdana" w:hAnsi="Verdana"/>
          <w:sz w:val="24"/>
        </w:rPr>
        <w:t xml:space="preserve"> </w:t>
      </w:r>
      <w:proofErr w:type="spellStart"/>
      <w:r>
        <w:rPr>
          <w:rFonts w:ascii="Verdana" w:eastAsia="Verdana" w:hAnsi="Verdana"/>
          <w:sz w:val="24"/>
        </w:rPr>
        <w:t>järgselt</w:t>
      </w:r>
      <w:proofErr w:type="spellEnd"/>
      <w:r>
        <w:rPr>
          <w:rFonts w:ascii="Verdana" w:eastAsia="Verdana" w:hAnsi="Verdana"/>
          <w:sz w:val="24"/>
        </w:rPr>
        <w:t>.</w:t>
      </w:r>
    </w:p>
    <w:p w14:paraId="33494510" w14:textId="77777777" w:rsidR="00141122" w:rsidRDefault="00141122" w:rsidP="00141122">
      <w:pPr>
        <w:tabs>
          <w:tab w:val="left" w:pos="720"/>
        </w:tabs>
        <w:spacing w:before="120" w:line="276" w:lineRule="auto"/>
        <w:ind w:right="23"/>
        <w:jc w:val="both"/>
        <w:rPr>
          <w:rFonts w:ascii="Verdana" w:eastAsia="Verdana" w:hAnsi="Verdana"/>
          <w:sz w:val="24"/>
        </w:rPr>
      </w:pPr>
    </w:p>
    <w:p w14:paraId="1CEB4710" w14:textId="77777777" w:rsidR="00141122" w:rsidRDefault="00141122" w:rsidP="00141122">
      <w:pPr>
        <w:tabs>
          <w:tab w:val="left" w:pos="720"/>
        </w:tabs>
        <w:spacing w:before="120" w:line="276" w:lineRule="auto"/>
        <w:ind w:right="23"/>
        <w:jc w:val="both"/>
        <w:rPr>
          <w:rFonts w:ascii="Verdana" w:eastAsia="Verdana" w:hAnsi="Verdana"/>
          <w:sz w:val="24"/>
        </w:rPr>
      </w:pPr>
    </w:p>
    <w:p w14:paraId="0911F8E6" w14:textId="77777777" w:rsidR="00141122" w:rsidRPr="00E2097E" w:rsidRDefault="00141122" w:rsidP="00141122">
      <w:pPr>
        <w:tabs>
          <w:tab w:val="left" w:pos="720"/>
        </w:tabs>
        <w:spacing w:before="120" w:line="276" w:lineRule="auto"/>
        <w:ind w:right="23"/>
        <w:jc w:val="both"/>
        <w:rPr>
          <w:rFonts w:ascii="Verdana" w:eastAsia="Verdana" w:hAnsi="Verdana"/>
          <w:sz w:val="24"/>
        </w:rPr>
      </w:pPr>
    </w:p>
    <w:p w14:paraId="118638FE" w14:textId="77777777" w:rsidR="00141122" w:rsidRPr="00BF568A" w:rsidRDefault="00141122" w:rsidP="00141122">
      <w:pPr>
        <w:spacing w:line="338" w:lineRule="exact"/>
        <w:rPr>
          <w:rFonts w:ascii="Times New Roman" w:eastAsia="Times New Roman" w:hAnsi="Times New Roman"/>
        </w:rPr>
      </w:pPr>
    </w:p>
    <w:p w14:paraId="65452CE8" w14:textId="77777777" w:rsidR="00141122" w:rsidRPr="00BF568A" w:rsidRDefault="00141122" w:rsidP="00141122">
      <w:pPr>
        <w:spacing w:line="0" w:lineRule="atLeast"/>
        <w:rPr>
          <w:rFonts w:ascii="Verdana" w:eastAsia="Verdana" w:hAnsi="Verdana"/>
          <w:sz w:val="24"/>
        </w:rPr>
      </w:pPr>
      <w:proofErr w:type="spellStart"/>
      <w:r w:rsidRPr="00BF568A">
        <w:rPr>
          <w:rFonts w:ascii="Verdana" w:eastAsia="Verdana" w:hAnsi="Verdana"/>
          <w:sz w:val="24"/>
        </w:rPr>
        <w:t>Lugupidamisega</w:t>
      </w:r>
      <w:proofErr w:type="spellEnd"/>
      <w:r w:rsidRPr="00BF568A">
        <w:rPr>
          <w:rFonts w:ascii="Verdana" w:eastAsia="Verdana" w:hAnsi="Verdana"/>
          <w:sz w:val="24"/>
        </w:rPr>
        <w:t>,</w:t>
      </w:r>
    </w:p>
    <w:p w14:paraId="29D8A8CF" w14:textId="77777777" w:rsidR="00141122" w:rsidRPr="00BF568A" w:rsidRDefault="00141122" w:rsidP="00141122">
      <w:pPr>
        <w:spacing w:line="167" w:lineRule="exact"/>
        <w:rPr>
          <w:rFonts w:ascii="Times New Roman" w:eastAsia="Times New Roman" w:hAnsi="Times New Roman"/>
        </w:rPr>
      </w:pPr>
    </w:p>
    <w:p w14:paraId="77D0CF95" w14:textId="77777777" w:rsidR="00141122" w:rsidRPr="00BF568A" w:rsidRDefault="00141122" w:rsidP="00141122">
      <w:pPr>
        <w:spacing w:line="0" w:lineRule="atLeast"/>
        <w:rPr>
          <w:rFonts w:ascii="Verdana" w:eastAsia="Verdana" w:hAnsi="Verdana"/>
        </w:rPr>
      </w:pPr>
      <w:r w:rsidRPr="00BF568A">
        <w:rPr>
          <w:rFonts w:ascii="Verdana" w:eastAsia="Verdana" w:hAnsi="Verdana"/>
        </w:rPr>
        <w:t>(</w:t>
      </w:r>
      <w:proofErr w:type="spellStart"/>
      <w:r w:rsidRPr="00BF568A">
        <w:rPr>
          <w:rFonts w:ascii="Verdana" w:eastAsia="Verdana" w:hAnsi="Verdana"/>
        </w:rPr>
        <w:t>allkirjastatud</w:t>
      </w:r>
      <w:proofErr w:type="spellEnd"/>
      <w:r w:rsidRPr="00BF568A">
        <w:rPr>
          <w:rFonts w:ascii="Verdana" w:eastAsia="Verdana" w:hAnsi="Verdana"/>
        </w:rPr>
        <w:t xml:space="preserve"> </w:t>
      </w:r>
      <w:proofErr w:type="spellStart"/>
      <w:r w:rsidRPr="00BF568A">
        <w:rPr>
          <w:rFonts w:ascii="Verdana" w:eastAsia="Verdana" w:hAnsi="Verdana"/>
        </w:rPr>
        <w:t>digitaalselt</w:t>
      </w:r>
      <w:proofErr w:type="spellEnd"/>
      <w:r w:rsidRPr="00BF568A">
        <w:rPr>
          <w:rFonts w:ascii="Verdana" w:eastAsia="Verdana" w:hAnsi="Verdana"/>
        </w:rPr>
        <w:t>)</w:t>
      </w:r>
    </w:p>
    <w:p w14:paraId="20B884C9" w14:textId="77777777" w:rsidR="00141122" w:rsidRPr="00BF568A" w:rsidRDefault="00141122" w:rsidP="00141122">
      <w:pPr>
        <w:spacing w:line="156" w:lineRule="exact"/>
        <w:rPr>
          <w:rFonts w:ascii="Times New Roman" w:eastAsia="Times New Roman" w:hAnsi="Times New Roman"/>
        </w:rPr>
      </w:pPr>
    </w:p>
    <w:p w14:paraId="61CADE05" w14:textId="77777777" w:rsidR="00141122" w:rsidRPr="00BF568A" w:rsidRDefault="00141122" w:rsidP="00141122">
      <w:pPr>
        <w:spacing w:line="0" w:lineRule="atLeast"/>
        <w:rPr>
          <w:rFonts w:ascii="Verdana" w:eastAsia="Verdana" w:hAnsi="Verdana"/>
          <w:sz w:val="24"/>
        </w:rPr>
      </w:pPr>
      <w:proofErr w:type="spellStart"/>
      <w:r w:rsidRPr="00BF568A">
        <w:rPr>
          <w:rFonts w:ascii="Verdana" w:eastAsia="Verdana" w:hAnsi="Verdana"/>
          <w:sz w:val="24"/>
        </w:rPr>
        <w:t>Liis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Neemre</w:t>
      </w:r>
      <w:proofErr w:type="spellEnd"/>
    </w:p>
    <w:p w14:paraId="3EB45F33" w14:textId="77777777" w:rsidR="00141122" w:rsidRPr="00BF568A" w:rsidRDefault="00141122" w:rsidP="00141122">
      <w:pPr>
        <w:spacing w:line="43" w:lineRule="exact"/>
        <w:rPr>
          <w:rFonts w:ascii="Times New Roman" w:eastAsia="Times New Roman" w:hAnsi="Times New Roman"/>
        </w:rPr>
      </w:pPr>
    </w:p>
    <w:p w14:paraId="28B50B42" w14:textId="77777777" w:rsidR="00141122" w:rsidRDefault="00141122" w:rsidP="00141122">
      <w:pPr>
        <w:spacing w:line="0" w:lineRule="atLeast"/>
        <w:rPr>
          <w:rFonts w:ascii="Verdana" w:eastAsia="Verdana" w:hAnsi="Verdana"/>
          <w:sz w:val="24"/>
        </w:rPr>
      </w:pPr>
      <w:r w:rsidRPr="00BF568A">
        <w:rPr>
          <w:rFonts w:ascii="Verdana" w:eastAsia="Verdana" w:hAnsi="Verdana"/>
          <w:sz w:val="24"/>
        </w:rPr>
        <w:t xml:space="preserve">LRY OÜ, </w:t>
      </w:r>
      <w:proofErr w:type="spellStart"/>
      <w:r w:rsidRPr="00BF568A">
        <w:rPr>
          <w:rFonts w:ascii="Verdana" w:eastAsia="Verdana" w:hAnsi="Verdana"/>
          <w:sz w:val="24"/>
        </w:rPr>
        <w:t>juhatuse</w:t>
      </w:r>
      <w:proofErr w:type="spellEnd"/>
      <w:r w:rsidRPr="00BF568A">
        <w:rPr>
          <w:rFonts w:ascii="Verdana" w:eastAsia="Verdana" w:hAnsi="Verdana"/>
          <w:sz w:val="24"/>
        </w:rPr>
        <w:t xml:space="preserve"> </w:t>
      </w:r>
      <w:proofErr w:type="spellStart"/>
      <w:r w:rsidRPr="00BF568A">
        <w:rPr>
          <w:rFonts w:ascii="Verdana" w:eastAsia="Verdana" w:hAnsi="Verdana"/>
          <w:sz w:val="24"/>
        </w:rPr>
        <w:t>liige</w:t>
      </w:r>
      <w:proofErr w:type="spellEnd"/>
    </w:p>
    <w:p w14:paraId="1E3DD60E" w14:textId="77777777" w:rsidR="00141122" w:rsidRDefault="00141122"/>
    <w:sectPr w:rsidR="00141122" w:rsidSect="00AD518D">
      <w:pgSz w:w="11900" w:h="16838"/>
      <w:pgMar w:top="567" w:right="1126" w:bottom="1440" w:left="1420" w:header="0" w:footer="0" w:gutter="0"/>
      <w:cols w:space="0" w:equalWidth="0">
        <w:col w:w="93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hybridMultilevel"/>
    <w:tmpl w:val="625558E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4EAD0A31"/>
    <w:multiLevelType w:val="hybridMultilevel"/>
    <w:tmpl w:val="18F24F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617B99"/>
    <w:multiLevelType w:val="hybridMultilevel"/>
    <w:tmpl w:val="39DE70BE"/>
    <w:lvl w:ilvl="0" w:tplc="E52A2D04">
      <w:start w:val="1"/>
      <w:numFmt w:val="bullet"/>
      <w:lvlText w:val="-"/>
      <w:lvlJc w:val="left"/>
      <w:pPr>
        <w:ind w:left="720" w:hanging="360"/>
      </w:pPr>
      <w:rPr>
        <w:rFonts w:ascii="Verdana" w:eastAsia="Verdana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1905390">
    <w:abstractNumId w:val="0"/>
  </w:num>
  <w:num w:numId="2" w16cid:durableId="133328496">
    <w:abstractNumId w:val="1"/>
  </w:num>
  <w:num w:numId="3" w16cid:durableId="5026728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122"/>
    <w:rsid w:val="00141122"/>
    <w:rsid w:val="00AD5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2F0395D"/>
  <w15:chartTrackingRefBased/>
  <w15:docId w15:val="{5FEFD450-5B06-1246-9D9F-98D56740D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1122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11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11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11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11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11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112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112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112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112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11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11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11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112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112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11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11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11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11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112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11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11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11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11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11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11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11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11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11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112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iin.kodu@transpordiamet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1791</Words>
  <Characters>10211</Characters>
  <Application>Microsoft Office Word</Application>
  <DocSecurity>0</DocSecurity>
  <Lines>85</Lines>
  <Paragraphs>23</Paragraphs>
  <ScaleCrop>false</ScaleCrop>
  <Company/>
  <LinksUpToDate>false</LinksUpToDate>
  <CharactersWithSpaces>11979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N</dc:creator>
  <cp:keywords/>
  <dc:description/>
  <cp:lastModifiedBy>L N</cp:lastModifiedBy>
  <cp:revision>1</cp:revision>
  <dcterms:created xsi:type="dcterms:W3CDTF">2024-04-06T11:25:00Z</dcterms:created>
  <dcterms:modified xsi:type="dcterms:W3CDTF">2024-04-06T11:28:00Z</dcterms:modified>
</cp:coreProperties>
</file>